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652A" w14:textId="1169626F" w:rsidR="00F93D79" w:rsidRPr="002F76DA" w:rsidRDefault="006F3FE8" w:rsidP="003603AA">
      <w:pPr>
        <w:pStyle w:val="Heading1"/>
      </w:pPr>
      <w:r>
        <w:t>Meeting Minutes</w:t>
      </w:r>
    </w:p>
    <w:p w14:paraId="388CCCBB" w14:textId="74C894E8" w:rsidR="00110BBD" w:rsidRPr="002F417C" w:rsidRDefault="00506FB5" w:rsidP="007E71F2">
      <w:pPr>
        <w:pStyle w:val="ListNumber"/>
        <w:spacing w:after="120" w:line="24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458BDC6E374AB8AF09698BBC36E7A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9931A9">
        <w:rPr>
          <w:rFonts w:eastAsiaTheme="majorEastAsia"/>
        </w:rPr>
        <w:t>: 8:36 AM</w:t>
      </w:r>
    </w:p>
    <w:p w14:paraId="0C96FEEC" w14:textId="77777777" w:rsidR="002F417C" w:rsidRDefault="002F417C" w:rsidP="007E71F2">
      <w:pPr>
        <w:pStyle w:val="ListNumber2"/>
        <w:spacing w:after="120" w:line="240" w:lineRule="auto"/>
      </w:pPr>
      <w:r>
        <w:t>Welcome</w:t>
      </w:r>
    </w:p>
    <w:p w14:paraId="18E57AF8" w14:textId="4858019E" w:rsidR="00337318" w:rsidRDefault="0071765C" w:rsidP="00C1464B">
      <w:pPr>
        <w:pStyle w:val="ListNumber2"/>
        <w:spacing w:after="120" w:line="240" w:lineRule="auto"/>
      </w:pPr>
      <w:r>
        <w:t xml:space="preserve">Introductions </w:t>
      </w:r>
    </w:p>
    <w:p w14:paraId="47467785" w14:textId="382A358F" w:rsidR="0028372F" w:rsidRDefault="0028372F" w:rsidP="0028372F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Attendees shared names and places of employment. The following updates were shared: </w:t>
      </w:r>
    </w:p>
    <w:p w14:paraId="338AF733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HUD Response Group shared a response letter.  Encouraged to include stories.</w:t>
      </w:r>
    </w:p>
    <w:p w14:paraId="753A2A9A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Sheltered Inc. has new hours</w:t>
      </w:r>
    </w:p>
    <w:p w14:paraId="5381564C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 xml:space="preserve">Emerge has acquired more land </w:t>
      </w:r>
    </w:p>
    <w:p w14:paraId="23D8814B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Full Circle has 3 new facilities: Malta (Hocking Hills, Fairfield, Middletown)</w:t>
      </w:r>
    </w:p>
    <w:p w14:paraId="43E4F25D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Mental Health has money not being utilized or distributed.  Contact Melissa for more information.</w:t>
      </w:r>
    </w:p>
    <w:p w14:paraId="4132A4A4" w14:textId="77777777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Adult Parole has new policies and electronic monitoring for TVOs &amp; SOs</w:t>
      </w:r>
    </w:p>
    <w:p w14:paraId="5B7BB2E6" w14:textId="10440720" w:rsidR="0028372F" w:rsidRDefault="0028372F" w:rsidP="0028372F">
      <w:pPr>
        <w:pStyle w:val="ListNumber2"/>
        <w:numPr>
          <w:ilvl w:val="3"/>
          <w:numId w:val="40"/>
        </w:numPr>
        <w:spacing w:after="120" w:line="240" w:lineRule="auto"/>
      </w:pPr>
      <w:r>
        <w:t>Mercy Reach has morning hours now.</w:t>
      </w:r>
    </w:p>
    <w:p w14:paraId="6572E233" w14:textId="4276C327" w:rsidR="005E05B2" w:rsidRDefault="005E05B2" w:rsidP="005A79C0">
      <w:pPr>
        <w:pStyle w:val="ListNumber2"/>
      </w:pPr>
      <w:r>
        <w:t xml:space="preserve">Committee </w:t>
      </w:r>
      <w:r w:rsidR="002772C3">
        <w:t>Updates</w:t>
      </w:r>
    </w:p>
    <w:p w14:paraId="356C9BB8" w14:textId="060D2899" w:rsidR="005E05B2" w:rsidRDefault="005E05B2" w:rsidP="005E05B2">
      <w:pPr>
        <w:pStyle w:val="ListNumber2"/>
        <w:numPr>
          <w:ilvl w:val="3"/>
          <w:numId w:val="40"/>
        </w:numPr>
        <w:spacing w:after="120" w:line="240" w:lineRule="auto"/>
      </w:pPr>
      <w:r>
        <w:t>Homeless Court</w:t>
      </w:r>
    </w:p>
    <w:p w14:paraId="6321AA68" w14:textId="65BDFC9E" w:rsidR="0067706D" w:rsidRDefault="0067706D" w:rsidP="0067706D">
      <w:pPr>
        <w:pStyle w:val="ListNumber2"/>
        <w:numPr>
          <w:ilvl w:val="4"/>
          <w:numId w:val="40"/>
        </w:numPr>
        <w:spacing w:after="120" w:line="240" w:lineRule="auto"/>
      </w:pPr>
      <w:r>
        <w:t>June 17</w:t>
      </w:r>
      <w:r w:rsidRPr="0067706D">
        <w:rPr>
          <w:vertAlign w:val="superscript"/>
        </w:rPr>
        <w:t>th</w:t>
      </w:r>
      <w:r>
        <w:t xml:space="preserve"> </w:t>
      </w:r>
      <w:r w:rsidR="00125C36">
        <w:t xml:space="preserve">virtual </w:t>
      </w:r>
      <w:r w:rsidR="009931A9">
        <w:t xml:space="preserve">informational </w:t>
      </w:r>
      <w:r w:rsidR="00125C36">
        <w:t xml:space="preserve">call with Kelly Russo from ABA </w:t>
      </w:r>
      <w:r w:rsidR="004C76B9">
        <w:t>&amp;</w:t>
      </w:r>
      <w:r w:rsidR="00125C36">
        <w:t xml:space="preserve"> Matt Wechter</w:t>
      </w:r>
      <w:r w:rsidR="004C76B9">
        <w:t xml:space="preserve"> San Deigo Public Defenders Office</w:t>
      </w:r>
      <w:r w:rsidR="009931A9">
        <w:t>.  Opportunity to discuss how it works, successes, and answer questions.</w:t>
      </w:r>
    </w:p>
    <w:p w14:paraId="4A031CEC" w14:textId="63ADCE45" w:rsidR="00036A9A" w:rsidRDefault="00036A9A" w:rsidP="005E05B2">
      <w:pPr>
        <w:pStyle w:val="ListNumber2"/>
        <w:numPr>
          <w:ilvl w:val="3"/>
          <w:numId w:val="40"/>
        </w:numPr>
        <w:spacing w:after="120" w:line="240" w:lineRule="auto"/>
      </w:pPr>
      <w:r>
        <w:t>HUD:  Discussed comments for plan to remove barriers for reentering citizens.  Encouraged to write a letter independently or through your agency.  Coalition is drafting a letter to be shared by the end of June.</w:t>
      </w:r>
    </w:p>
    <w:p w14:paraId="6089FEFB" w14:textId="437D4FFA" w:rsidR="00110BBD" w:rsidRDefault="00D72A38" w:rsidP="007E71F2">
      <w:pPr>
        <w:pStyle w:val="ListNumber"/>
        <w:spacing w:after="120" w:line="240" w:lineRule="auto"/>
      </w:pPr>
      <w:r>
        <w:t>New</w:t>
      </w:r>
      <w:r w:rsidR="00F842CB">
        <w:t xml:space="preserve"> Business </w:t>
      </w:r>
    </w:p>
    <w:p w14:paraId="144391DC" w14:textId="0B87ED4F" w:rsidR="009931A9" w:rsidRDefault="009931A9" w:rsidP="005E05B2">
      <w:pPr>
        <w:pStyle w:val="ListNumber2"/>
      </w:pPr>
      <w:r>
        <w:t>Vince Chace – Champion City Kings opportunity:  Participation and attendance is encouraged this season.</w:t>
      </w:r>
      <w:r w:rsidR="0028372F">
        <w:t xml:space="preserve"> Those interested in more information were asked to mark the survey so Brooke </w:t>
      </w:r>
      <w:proofErr w:type="gramStart"/>
      <w:r w:rsidR="0028372F">
        <w:t>can</w:t>
      </w:r>
      <w:proofErr w:type="gramEnd"/>
      <w:r w:rsidR="0028372F">
        <w:t xml:space="preserve"> share their information with Vince. </w:t>
      </w:r>
    </w:p>
    <w:p w14:paraId="3F5C8E21" w14:textId="59E0A7AA" w:rsidR="009931A9" w:rsidRDefault="009931A9" w:rsidP="005E05B2">
      <w:pPr>
        <w:pStyle w:val="ListNumber2"/>
      </w:pPr>
      <w:r>
        <w:t xml:space="preserve">St. Vincent Food Opportunity: </w:t>
      </w:r>
      <w:r w:rsidR="00036A9A">
        <w:t>Shelf stable food donated quarterly.  Contact Casey Rollins if interested in receiving some of this food.</w:t>
      </w:r>
      <w:r>
        <w:t xml:space="preserve"> </w:t>
      </w:r>
      <w:r w:rsidR="0028372F">
        <w:t xml:space="preserve">Those interested in more information were asked to mark the survey so Brooke </w:t>
      </w:r>
      <w:proofErr w:type="gramStart"/>
      <w:r w:rsidR="0028372F">
        <w:t>can</w:t>
      </w:r>
      <w:proofErr w:type="gramEnd"/>
      <w:r w:rsidR="0028372F">
        <w:t xml:space="preserve"> share their information with </w:t>
      </w:r>
      <w:r w:rsidR="0028372F">
        <w:t>Casey</w:t>
      </w:r>
      <w:r w:rsidR="0028372F">
        <w:t>.</w:t>
      </w:r>
    </w:p>
    <w:p w14:paraId="1AFBF165" w14:textId="2E3B1436" w:rsidR="003C581F" w:rsidRDefault="003C581F" w:rsidP="005E05B2">
      <w:pPr>
        <w:pStyle w:val="ListNumber2"/>
      </w:pPr>
      <w:r>
        <w:t xml:space="preserve">Candid </w:t>
      </w:r>
      <w:r w:rsidR="008A3498">
        <w:t>Speaker: Zoe Clark County Public Library</w:t>
      </w:r>
      <w:r w:rsidR="009931A9">
        <w:t xml:space="preserve">:  Reviewed Candid software at </w:t>
      </w:r>
      <w:r w:rsidR="0028372F">
        <w:t xml:space="preserve">the </w:t>
      </w:r>
      <w:r w:rsidR="009931A9">
        <w:t xml:space="preserve">library to research grant opportunities.  </w:t>
      </w:r>
      <w:r w:rsidR="0028372F">
        <w:t>A library</w:t>
      </w:r>
      <w:r w:rsidR="006F3FE8">
        <w:t xml:space="preserve"> card is required.  </w:t>
      </w:r>
      <w:r w:rsidR="009931A9">
        <w:t xml:space="preserve">Please e-mail </w:t>
      </w:r>
      <w:r w:rsidR="00036A9A">
        <w:t xml:space="preserve">the </w:t>
      </w:r>
      <w:r w:rsidR="00036A9A">
        <w:lastRenderedPageBreak/>
        <w:t>reference</w:t>
      </w:r>
      <w:r w:rsidR="009931A9">
        <w:t xml:space="preserve"> desk if you have any questions</w:t>
      </w:r>
      <w:r w:rsidR="00036A9A">
        <w:t xml:space="preserve"> </w:t>
      </w:r>
      <w:r w:rsidR="006F3FE8">
        <w:t>or contact</w:t>
      </w:r>
      <w:r w:rsidR="00036A9A">
        <w:t xml:space="preserve"> </w:t>
      </w:r>
      <w:r w:rsidR="006F3FE8">
        <w:t>Zoe Spangler at zspangler@ccpl.ohio.org</w:t>
      </w:r>
    </w:p>
    <w:p w14:paraId="4BC38E32" w14:textId="585DCC95" w:rsidR="00F842CB" w:rsidRDefault="00B40577" w:rsidP="007E71F2">
      <w:pPr>
        <w:pStyle w:val="ListNumber"/>
        <w:spacing w:after="120" w:line="240" w:lineRule="auto"/>
      </w:pPr>
      <w:r>
        <w:t>Old</w:t>
      </w:r>
      <w:r w:rsidR="00F842CB">
        <w:t xml:space="preserve"> Business</w:t>
      </w:r>
    </w:p>
    <w:p w14:paraId="1162E470" w14:textId="2A854CD3" w:rsidR="002772C3" w:rsidRDefault="002772C3" w:rsidP="005E05B2">
      <w:pPr>
        <w:pStyle w:val="ListNumber2"/>
      </w:pPr>
      <w:r>
        <w:t>ODRC SWOT &amp; PEST Analysis</w:t>
      </w:r>
      <w:r w:rsidR="0028372F">
        <w:t xml:space="preserve">: Reviewed document shared with ODRC. </w:t>
      </w:r>
    </w:p>
    <w:p w14:paraId="060CA9DC" w14:textId="549589A2" w:rsidR="005E05B2" w:rsidRDefault="00736B8C" w:rsidP="005E05B2">
      <w:pPr>
        <w:pStyle w:val="ListNumber2"/>
      </w:pPr>
      <w:r>
        <w:t xml:space="preserve">Recap of </w:t>
      </w:r>
      <w:r w:rsidR="005E05B2">
        <w:t xml:space="preserve">Reentry Month </w:t>
      </w:r>
    </w:p>
    <w:p w14:paraId="7CEB2AB1" w14:textId="37FCBC8F" w:rsidR="00B80EBA" w:rsidRDefault="002772C3" w:rsidP="005A52A6">
      <w:pPr>
        <w:pStyle w:val="ListNumber2"/>
        <w:numPr>
          <w:ilvl w:val="3"/>
          <w:numId w:val="40"/>
        </w:numPr>
      </w:pPr>
      <w:r>
        <w:t>Driver’s</w:t>
      </w:r>
      <w:r w:rsidR="005E05B2">
        <w:t xml:space="preserve"> License Clinic</w:t>
      </w:r>
      <w:r w:rsidR="0028372F">
        <w:t xml:space="preserve">: </w:t>
      </w:r>
      <w:r w:rsidR="00B97C9F">
        <w:t xml:space="preserve">Served </w:t>
      </w:r>
      <w:r w:rsidR="00B80EBA">
        <w:t>34 Community Members</w:t>
      </w:r>
    </w:p>
    <w:p w14:paraId="316C4AA8" w14:textId="026D932A" w:rsidR="005E05B2" w:rsidRDefault="005E05B2" w:rsidP="009C10ED">
      <w:pPr>
        <w:pStyle w:val="ListNumber2"/>
        <w:numPr>
          <w:ilvl w:val="3"/>
          <w:numId w:val="40"/>
        </w:numPr>
      </w:pPr>
      <w:r>
        <w:t>Reentry Simulation</w:t>
      </w:r>
      <w:r w:rsidR="0028372F">
        <w:t xml:space="preserve">: </w:t>
      </w:r>
      <w:r w:rsidR="00B80EBA">
        <w:t>50 participants &amp; volunteers</w:t>
      </w:r>
      <w:r w:rsidR="00B97C9F">
        <w:t>:  Positive experiences were shared by coalition members.  Discussed what organizations would be interested in doing the simulation again?</w:t>
      </w:r>
    </w:p>
    <w:p w14:paraId="2EF0A16B" w14:textId="0F363C18" w:rsidR="005E05B2" w:rsidRDefault="002772C3" w:rsidP="00C62BCD">
      <w:pPr>
        <w:pStyle w:val="ListNumber2"/>
        <w:numPr>
          <w:ilvl w:val="3"/>
          <w:numId w:val="40"/>
        </w:numPr>
      </w:pPr>
      <w:r>
        <w:t>Expedited</w:t>
      </w:r>
      <w:r w:rsidR="005E05B2">
        <w:t xml:space="preserve"> Pardon Virtual Information Session</w:t>
      </w:r>
      <w:r w:rsidR="0028372F">
        <w:t xml:space="preserve">: </w:t>
      </w:r>
      <w:r w:rsidR="00B80EBA">
        <w:t xml:space="preserve">13 Community Providers </w:t>
      </w:r>
      <w:r w:rsidR="00FA20AA">
        <w:t>Attended</w:t>
      </w:r>
    </w:p>
    <w:p w14:paraId="53933A10" w14:textId="27468A52" w:rsidR="00433004" w:rsidRDefault="005E05B2" w:rsidP="000138EE">
      <w:pPr>
        <w:pStyle w:val="ListNumber2"/>
        <w:numPr>
          <w:ilvl w:val="2"/>
          <w:numId w:val="40"/>
        </w:numPr>
      </w:pPr>
      <w:r>
        <w:t>Job Fair</w:t>
      </w:r>
      <w:r w:rsidR="00B97C9F">
        <w:t xml:space="preserve"> held in March in collaboration with Ohio Means Jobs and Springfield’s Greater Partnership.  </w:t>
      </w:r>
      <w:r w:rsidR="00FA20AA">
        <w:t>Second Chance Employers were noted</w:t>
      </w:r>
      <w:r w:rsidR="00433004">
        <w:t xml:space="preserve"> on the tables</w:t>
      </w:r>
      <w:r w:rsidR="0028372F">
        <w:t xml:space="preserve">. </w:t>
      </w:r>
    </w:p>
    <w:p w14:paraId="41604383" w14:textId="2A47A6E7" w:rsidR="0028372F" w:rsidRDefault="00004706" w:rsidP="006D6707">
      <w:pPr>
        <w:pStyle w:val="ListNumber2"/>
        <w:numPr>
          <w:ilvl w:val="2"/>
          <w:numId w:val="40"/>
        </w:numPr>
      </w:pPr>
      <w:r>
        <w:t>Record Sealing Clinic</w:t>
      </w:r>
      <w:r w:rsidR="0028372F">
        <w:t xml:space="preserve">: </w:t>
      </w:r>
      <w:r w:rsidR="00B97C9F">
        <w:t xml:space="preserve">21 Registered.  </w:t>
      </w:r>
      <w:r w:rsidR="0028372F">
        <w:t xml:space="preserve">The </w:t>
      </w:r>
      <w:r w:rsidR="00B97C9F">
        <w:t>Municipal Court</w:t>
      </w:r>
      <w:r w:rsidR="0028372F">
        <w:t xml:space="preserve"> Clerk</w:t>
      </w:r>
      <w:r w:rsidR="00B97C9F">
        <w:t xml:space="preserve"> and Prosecutor attended.  </w:t>
      </w:r>
    </w:p>
    <w:p w14:paraId="5134AFCF" w14:textId="711751FE" w:rsidR="00004706" w:rsidRDefault="00B97C9F" w:rsidP="0028372F">
      <w:pPr>
        <w:pStyle w:val="ListNumber2"/>
        <w:numPr>
          <w:ilvl w:val="3"/>
          <w:numId w:val="40"/>
        </w:numPr>
      </w:pPr>
      <w:r>
        <w:t xml:space="preserve">We </w:t>
      </w:r>
      <w:r w:rsidR="0028372F">
        <w:t>discussed ways the coalition could support helping citizens find</w:t>
      </w:r>
      <w:r>
        <w:t xml:space="preserve"> community service</w:t>
      </w:r>
      <w:r w:rsidR="0028372F">
        <w:t xml:space="preserve"> opportunities. </w:t>
      </w:r>
    </w:p>
    <w:p w14:paraId="75B622DF" w14:textId="3FE1FAD4" w:rsidR="005E05B2" w:rsidRDefault="00337318" w:rsidP="000608D5">
      <w:pPr>
        <w:pStyle w:val="ListNumber2"/>
        <w:numPr>
          <w:ilvl w:val="2"/>
          <w:numId w:val="40"/>
        </w:numPr>
      </w:pPr>
      <w:r>
        <w:t>Fair Chance Wednesday</w:t>
      </w:r>
      <w:r w:rsidR="0028372F">
        <w:t xml:space="preserve">: </w:t>
      </w:r>
      <w:r w:rsidR="00433004">
        <w:t>March:</w:t>
      </w:r>
      <w:r w:rsidR="005E05B2">
        <w:t xml:space="preserve"> 15 participants, 18 Community Partners </w:t>
      </w:r>
    </w:p>
    <w:p w14:paraId="730039A6" w14:textId="0EB32294" w:rsidR="00337318" w:rsidRDefault="005E05B2" w:rsidP="0028372F">
      <w:pPr>
        <w:pStyle w:val="ListNumber2"/>
        <w:numPr>
          <w:ilvl w:val="3"/>
          <w:numId w:val="40"/>
        </w:numPr>
      </w:pPr>
      <w:r>
        <w:t>Next</w:t>
      </w:r>
      <w:r w:rsidR="002772C3">
        <w:t xml:space="preserve"> FCW</w:t>
      </w:r>
      <w:r>
        <w:t>: 5/29</w:t>
      </w:r>
      <w:r w:rsidR="00337318">
        <w:t>/2024</w:t>
      </w:r>
      <w:r w:rsidR="00FC7730">
        <w:t xml:space="preserve">.  </w:t>
      </w:r>
      <w:r w:rsidR="00B97C9F">
        <w:t>Please register by Friday, May 24, if you would like to participate</w:t>
      </w:r>
    </w:p>
    <w:p w14:paraId="6919DF2D" w14:textId="6BF8F4D4" w:rsidR="00CD5F00" w:rsidRDefault="00CD5F00" w:rsidP="001D1FE8">
      <w:pPr>
        <w:pStyle w:val="ListNumber2"/>
      </w:pPr>
      <w:r>
        <w:t>Citizens Circle Community Partner Sign up f</w:t>
      </w:r>
      <w:r w:rsidR="001D1FE8">
        <w:t>or June, July</w:t>
      </w:r>
      <w:r w:rsidR="004C4DC2">
        <w:t>, August</w:t>
      </w:r>
      <w:r w:rsidR="00FC7730">
        <w:t xml:space="preserve">.  </w:t>
      </w:r>
    </w:p>
    <w:p w14:paraId="6AA8FDBB" w14:textId="0801CB99" w:rsidR="00D550E3" w:rsidRDefault="00D550E3" w:rsidP="00D550E3">
      <w:pPr>
        <w:pStyle w:val="ListNumber2"/>
      </w:pPr>
      <w:r>
        <w:t>Transportation Survey -accepting surveys until end of May</w:t>
      </w:r>
      <w:r w:rsidR="00FC7730">
        <w:t>.  Need</w:t>
      </w:r>
      <w:r w:rsidR="00B63C65">
        <w:t xml:space="preserve"> to have these surveys completed by more people with transportation barriers.</w:t>
      </w:r>
    </w:p>
    <w:p w14:paraId="28B7D3A4" w14:textId="06CAE3C6" w:rsidR="000933A4" w:rsidRPr="002F76DA" w:rsidRDefault="00206381" w:rsidP="007E71F2">
      <w:pPr>
        <w:pStyle w:val="ListNumber"/>
        <w:spacing w:after="120" w:line="240" w:lineRule="auto"/>
      </w:pPr>
      <w:r>
        <w:t xml:space="preserve">For the Good </w:t>
      </w:r>
      <w:r w:rsidR="00EE6727">
        <w:t>of</w:t>
      </w:r>
      <w:r>
        <w:t xml:space="preserve"> the Order</w:t>
      </w:r>
    </w:p>
    <w:p w14:paraId="5C65BA23" w14:textId="77777777" w:rsidR="00240FB0" w:rsidRDefault="00240FB0" w:rsidP="007E71F2">
      <w:pPr>
        <w:pStyle w:val="ListNumber2"/>
        <w:spacing w:after="120" w:line="240" w:lineRule="auto"/>
      </w:pPr>
      <w:r>
        <w:t>For the good of the order</w:t>
      </w:r>
    </w:p>
    <w:p w14:paraId="06151F7A" w14:textId="40F3FAA1" w:rsidR="0028372F" w:rsidRDefault="00B63C65" w:rsidP="00206381">
      <w:pPr>
        <w:pStyle w:val="ListNumber2"/>
        <w:numPr>
          <w:ilvl w:val="2"/>
          <w:numId w:val="40"/>
        </w:numPr>
        <w:spacing w:after="120" w:line="240" w:lineRule="auto"/>
      </w:pPr>
      <w:r>
        <w:t>MH</w:t>
      </w:r>
      <w:r w:rsidR="0028372F">
        <w:t>R</w:t>
      </w:r>
      <w:r>
        <w:t xml:space="preserve">B </w:t>
      </w:r>
      <w:r w:rsidR="0028372F">
        <w:t>has</w:t>
      </w:r>
      <w:r>
        <w:t xml:space="preserve"> </w:t>
      </w:r>
      <w:r w:rsidR="0028372F">
        <w:t xml:space="preserve">Access to Wellness Funding and Homeowner Incentive Funding available. Please reach out to Melissa for more information. Brooke will share information as well after meeting with the coalition. </w:t>
      </w:r>
    </w:p>
    <w:p w14:paraId="0DCCC150" w14:textId="7727773E" w:rsidR="00206381" w:rsidRDefault="0028372F" w:rsidP="00206381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ODRC has released a Master Leasing grant. </w:t>
      </w:r>
      <w:proofErr w:type="spellStart"/>
      <w:r w:rsidR="00B63C65">
        <w:t>Brooke</w:t>
      </w:r>
      <w:proofErr w:type="spellEnd"/>
      <w:r w:rsidR="00B63C65">
        <w:t xml:space="preserve"> will send out a copy of the RFP for the Master Leasing Grant</w:t>
      </w:r>
      <w:r>
        <w:t xml:space="preserve"> after the meeting. </w:t>
      </w:r>
    </w:p>
    <w:p w14:paraId="1052AEC6" w14:textId="2BA8FDEE" w:rsidR="007E71F2" w:rsidRPr="006F3FE8" w:rsidRDefault="00506FB5" w:rsidP="006F3FE8">
      <w:pPr>
        <w:pStyle w:val="ListNumber"/>
        <w:spacing w:after="120" w:line="240" w:lineRule="auto"/>
      </w:pPr>
      <w:sdt>
        <w:sdtPr>
          <w:alias w:val="Adjournment:"/>
          <w:tag w:val="Adjournment:"/>
          <w:id w:val="-377632383"/>
          <w:placeholder>
            <w:docPart w:val="503118732E6E45C8BADDB10A89C61EF6"/>
          </w:placeholder>
          <w:temporary/>
          <w:showingPlcHdr/>
          <w15:appearance w15:val="hidden"/>
        </w:sdtPr>
        <w:sdtEndPr/>
        <w:sdtContent>
          <w:r w:rsidR="00110BBD" w:rsidRPr="002F76DA">
            <w:t>Adjournment</w:t>
          </w:r>
        </w:sdtContent>
      </w:sdt>
      <w:r w:rsidR="00B63C65">
        <w:t xml:space="preserve"> – 9:27am</w:t>
      </w:r>
    </w:p>
    <w:sectPr w:rsidR="007E71F2" w:rsidRPr="006F3FE8" w:rsidSect="00163FFC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CD2EF" w14:textId="77777777" w:rsidR="00163FFC" w:rsidRDefault="00163FFC" w:rsidP="001E7D29">
      <w:pPr>
        <w:spacing w:after="0" w:line="240" w:lineRule="auto"/>
      </w:pPr>
      <w:r>
        <w:separator/>
      </w:r>
    </w:p>
  </w:endnote>
  <w:endnote w:type="continuationSeparator" w:id="0">
    <w:p w14:paraId="6DAA5301" w14:textId="77777777" w:rsidR="00163FFC" w:rsidRDefault="00163FFC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8E37E" w14:textId="77777777" w:rsidR="00163FFC" w:rsidRDefault="00163FFC" w:rsidP="001E7D29">
      <w:pPr>
        <w:spacing w:after="0" w:line="240" w:lineRule="auto"/>
      </w:pPr>
      <w:r>
        <w:separator/>
      </w:r>
    </w:p>
  </w:footnote>
  <w:footnote w:type="continuationSeparator" w:id="0">
    <w:p w14:paraId="2F844CDA" w14:textId="77777777" w:rsidR="00163FFC" w:rsidRDefault="00163FFC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E61A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23B164" wp14:editId="425921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38144E4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09B8C44C" w14:textId="77777777" w:rsidTr="00A76F95">
      <w:tc>
        <w:tcPr>
          <w:tcW w:w="6660" w:type="dxa"/>
        </w:tcPr>
        <w:p w14:paraId="13FD3988" w14:textId="77777777" w:rsidR="005F25B0" w:rsidRDefault="000C27F8" w:rsidP="005F25B0">
          <w:pPr>
            <w:ind w:left="0"/>
          </w:pPr>
          <w:r>
            <w:t xml:space="preserve">   </w:t>
          </w:r>
        </w:p>
      </w:tc>
      <w:tc>
        <w:tcPr>
          <w:tcW w:w="3420" w:type="dxa"/>
          <w:shd w:val="clear" w:color="auto" w:fill="auto"/>
        </w:tcPr>
        <w:p w14:paraId="7494C0E3" w14:textId="77777777" w:rsidR="005F25B0" w:rsidRPr="005F25B0" w:rsidRDefault="000C27F8" w:rsidP="000C27F8">
          <w:pPr>
            <w:pStyle w:val="LocationDateTime"/>
            <w:framePr w:wrap="around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0761C7D" wp14:editId="7E2FE07E">
                <wp:simplePos x="4981575" y="952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66775" cy="684821"/>
                <wp:effectExtent l="0" t="0" r="0" b="127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O_Logo_Claims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8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F25B0" w14:paraId="4853FB85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104F4698" w14:textId="798BAB7F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0DC42FFF" wp14:editId="3A72049B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3D0A99">
            <w:t xml:space="preserve">JFS, </w:t>
          </w:r>
          <w:r w:rsidR="002772C3">
            <w:t>Building</w:t>
          </w:r>
          <w:r w:rsidR="003D0A99">
            <w:t xml:space="preserve"> B</w:t>
          </w:r>
          <w:r w:rsidR="00EB6439">
            <w:t xml:space="preserve">, </w:t>
          </w:r>
          <w:r>
            <w:t>Reid Snyder Room</w:t>
          </w:r>
        </w:p>
        <w:p w14:paraId="4C53E46C" w14:textId="26BBAE73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43278646" wp14:editId="5E570EB5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00EC1">
            <w:t>May 21st</w:t>
          </w:r>
          <w:r w:rsidR="003505F1">
            <w:t xml:space="preserve"> </w:t>
          </w:r>
        </w:p>
        <w:p w14:paraId="496EEDB5" w14:textId="77777777" w:rsidR="005F25B0" w:rsidRDefault="000C27F8" w:rsidP="000C27F8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4CDC2971" wp14:editId="352EBF46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</w:rPr>
            <w:t xml:space="preserve">     Time: </w:t>
          </w:r>
          <w:r w:rsidR="00974ADE">
            <w:rPr>
              <w:color w:val="FFFFFF" w:themeColor="background1"/>
            </w:rPr>
            <w:t xml:space="preserve"> 8:30-9:3</w:t>
          </w:r>
          <w:r w:rsidR="003505F1">
            <w:rPr>
              <w:color w:val="FFFFFF" w:themeColor="background1"/>
            </w:rPr>
            <w:t>0</w:t>
          </w:r>
          <w:r w:rsidRPr="000C27F8">
            <w:rPr>
              <w:color w:val="FFFFFF" w:themeColor="background1"/>
            </w:rPr>
            <w:t xml:space="preserve"> AM</w:t>
          </w:r>
        </w:p>
      </w:tc>
      <w:tc>
        <w:tcPr>
          <w:tcW w:w="3420" w:type="dxa"/>
          <w:vAlign w:val="center"/>
        </w:tcPr>
        <w:p w14:paraId="3FA216DD" w14:textId="77777777" w:rsidR="005F25B0" w:rsidRDefault="005F25B0" w:rsidP="005F25B0">
          <w:pPr>
            <w:pStyle w:val="Header"/>
          </w:pPr>
        </w:p>
      </w:tc>
    </w:tr>
  </w:tbl>
  <w:p w14:paraId="58E4F1FC" w14:textId="77777777" w:rsidR="005F25B0" w:rsidRDefault="00FC0B58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D6CB77F" wp14:editId="2EC85F86">
              <wp:simplePos x="0" y="0"/>
              <wp:positionH relativeFrom="page">
                <wp:posOffset>209320</wp:posOffset>
              </wp:positionH>
              <wp:positionV relativeFrom="page">
                <wp:posOffset>0</wp:posOffset>
              </wp:positionV>
              <wp:extent cx="7556500" cy="10865485"/>
              <wp:effectExtent l="0" t="0" r="6350" b="1206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57909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700B68" id="Group 22" o:spid="_x0000_s1026" alt="&quot;&quot;" style="position:absolute;margin-left:16.5pt;margin-top:0;width:595pt;height:855.55pt;z-index:-251655168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Ak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5790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71673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A02302"/>
    <w:multiLevelType w:val="multilevel"/>
    <w:tmpl w:val="5E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F454227"/>
    <w:multiLevelType w:val="multilevel"/>
    <w:tmpl w:val="29E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46282253">
    <w:abstractNumId w:val="37"/>
  </w:num>
  <w:num w:numId="2" w16cid:durableId="834421299">
    <w:abstractNumId w:val="20"/>
  </w:num>
  <w:num w:numId="3" w16cid:durableId="1746681748">
    <w:abstractNumId w:val="21"/>
  </w:num>
  <w:num w:numId="4" w16cid:durableId="1771466838">
    <w:abstractNumId w:val="13"/>
  </w:num>
  <w:num w:numId="5" w16cid:durableId="1356346262">
    <w:abstractNumId w:val="38"/>
  </w:num>
  <w:num w:numId="6" w16cid:durableId="1242905764">
    <w:abstractNumId w:val="9"/>
  </w:num>
  <w:num w:numId="7" w16cid:durableId="916549405">
    <w:abstractNumId w:val="7"/>
  </w:num>
  <w:num w:numId="8" w16cid:durableId="1276450515">
    <w:abstractNumId w:val="6"/>
  </w:num>
  <w:num w:numId="9" w16cid:durableId="34434349">
    <w:abstractNumId w:val="5"/>
  </w:num>
  <w:num w:numId="10" w16cid:durableId="2137018246">
    <w:abstractNumId w:val="4"/>
  </w:num>
  <w:num w:numId="11" w16cid:durableId="1738169382">
    <w:abstractNumId w:val="8"/>
  </w:num>
  <w:num w:numId="12" w16cid:durableId="811873746">
    <w:abstractNumId w:val="3"/>
  </w:num>
  <w:num w:numId="13" w16cid:durableId="1385906094">
    <w:abstractNumId w:val="2"/>
  </w:num>
  <w:num w:numId="14" w16cid:durableId="1008945798">
    <w:abstractNumId w:val="1"/>
  </w:num>
  <w:num w:numId="15" w16cid:durableId="158932503">
    <w:abstractNumId w:val="0"/>
  </w:num>
  <w:num w:numId="16" w16cid:durableId="1278562224">
    <w:abstractNumId w:val="14"/>
  </w:num>
  <w:num w:numId="17" w16cid:durableId="1362708293">
    <w:abstractNumId w:val="19"/>
  </w:num>
  <w:num w:numId="18" w16cid:durableId="1601795168">
    <w:abstractNumId w:val="17"/>
  </w:num>
  <w:num w:numId="19" w16cid:durableId="422264787">
    <w:abstractNumId w:val="16"/>
  </w:num>
  <w:num w:numId="20" w16cid:durableId="345836837">
    <w:abstractNumId w:val="15"/>
  </w:num>
  <w:num w:numId="21" w16cid:durableId="64033897">
    <w:abstractNumId w:val="23"/>
  </w:num>
  <w:num w:numId="22" w16cid:durableId="620189340">
    <w:abstractNumId w:val="3"/>
    <w:lvlOverride w:ilvl="0">
      <w:startOverride w:val="1"/>
    </w:lvlOverride>
  </w:num>
  <w:num w:numId="23" w16cid:durableId="1460953191">
    <w:abstractNumId w:val="3"/>
    <w:lvlOverride w:ilvl="0">
      <w:startOverride w:val="1"/>
    </w:lvlOverride>
  </w:num>
  <w:num w:numId="24" w16cid:durableId="786315010">
    <w:abstractNumId w:val="2"/>
    <w:lvlOverride w:ilvl="0">
      <w:startOverride w:val="1"/>
    </w:lvlOverride>
  </w:num>
  <w:num w:numId="25" w16cid:durableId="1333801949">
    <w:abstractNumId w:val="34"/>
  </w:num>
  <w:num w:numId="26" w16cid:durableId="842166319">
    <w:abstractNumId w:val="11"/>
  </w:num>
  <w:num w:numId="27" w16cid:durableId="363677703">
    <w:abstractNumId w:val="24"/>
  </w:num>
  <w:num w:numId="28" w16cid:durableId="1236431497">
    <w:abstractNumId w:val="11"/>
  </w:num>
  <w:num w:numId="29" w16cid:durableId="49158450">
    <w:abstractNumId w:val="33"/>
  </w:num>
  <w:num w:numId="30" w16cid:durableId="1446581392">
    <w:abstractNumId w:val="25"/>
  </w:num>
  <w:num w:numId="31" w16cid:durableId="1390835128">
    <w:abstractNumId w:val="40"/>
  </w:num>
  <w:num w:numId="32" w16cid:durableId="1658726155">
    <w:abstractNumId w:val="35"/>
  </w:num>
  <w:num w:numId="33" w16cid:durableId="1338536634">
    <w:abstractNumId w:val="18"/>
  </w:num>
  <w:num w:numId="34" w16cid:durableId="1973634412">
    <w:abstractNumId w:val="27"/>
  </w:num>
  <w:num w:numId="35" w16cid:durableId="481238718">
    <w:abstractNumId w:val="10"/>
  </w:num>
  <w:num w:numId="36" w16cid:durableId="1894195339">
    <w:abstractNumId w:val="28"/>
  </w:num>
  <w:num w:numId="37" w16cid:durableId="1950160880">
    <w:abstractNumId w:val="31"/>
  </w:num>
  <w:num w:numId="38" w16cid:durableId="2072842926">
    <w:abstractNumId w:val="26"/>
  </w:num>
  <w:num w:numId="39" w16cid:durableId="1324507177">
    <w:abstractNumId w:val="39"/>
  </w:num>
  <w:num w:numId="40" w16cid:durableId="2007785356">
    <w:abstractNumId w:val="29"/>
  </w:num>
  <w:num w:numId="41" w16cid:durableId="150800917">
    <w:abstractNumId w:val="22"/>
  </w:num>
  <w:num w:numId="42" w16cid:durableId="204828505">
    <w:abstractNumId w:val="30"/>
  </w:num>
  <w:num w:numId="43" w16cid:durableId="347559932">
    <w:abstractNumId w:val="36"/>
  </w:num>
  <w:num w:numId="44" w16cid:durableId="1694919508">
    <w:abstractNumId w:val="12"/>
  </w:num>
  <w:num w:numId="45" w16cid:durableId="1497723826">
    <w:abstractNumId w:val="32"/>
    <w:lvlOverride w:ilvl="0">
      <w:startOverride w:val="1"/>
    </w:lvlOverride>
  </w:num>
  <w:num w:numId="46" w16cid:durableId="181148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DO3NLA0MTAytDRQ0lEKTi0uzszPAykwNK4FAKTZEWktAAAA"/>
  </w:docVars>
  <w:rsids>
    <w:rsidRoot w:val="002F417C"/>
    <w:rsid w:val="000020F5"/>
    <w:rsid w:val="0000418E"/>
    <w:rsid w:val="00004706"/>
    <w:rsid w:val="00016839"/>
    <w:rsid w:val="00036A9A"/>
    <w:rsid w:val="00042FB3"/>
    <w:rsid w:val="00057671"/>
    <w:rsid w:val="00084752"/>
    <w:rsid w:val="00086540"/>
    <w:rsid w:val="000933A4"/>
    <w:rsid w:val="000C27F8"/>
    <w:rsid w:val="000D445D"/>
    <w:rsid w:val="000F4987"/>
    <w:rsid w:val="000F65EC"/>
    <w:rsid w:val="00103670"/>
    <w:rsid w:val="0010398E"/>
    <w:rsid w:val="00110BBD"/>
    <w:rsid w:val="0011573E"/>
    <w:rsid w:val="00125C36"/>
    <w:rsid w:val="0012634B"/>
    <w:rsid w:val="001269DE"/>
    <w:rsid w:val="00140DAE"/>
    <w:rsid w:val="00141738"/>
    <w:rsid w:val="0015180F"/>
    <w:rsid w:val="00163FFC"/>
    <w:rsid w:val="001746FC"/>
    <w:rsid w:val="00193653"/>
    <w:rsid w:val="001A6AC0"/>
    <w:rsid w:val="001C329C"/>
    <w:rsid w:val="001C4572"/>
    <w:rsid w:val="001D1FE8"/>
    <w:rsid w:val="001E10FB"/>
    <w:rsid w:val="001E5961"/>
    <w:rsid w:val="001E7D29"/>
    <w:rsid w:val="00206381"/>
    <w:rsid w:val="00217CF9"/>
    <w:rsid w:val="00222713"/>
    <w:rsid w:val="002404F5"/>
    <w:rsid w:val="00240FB0"/>
    <w:rsid w:val="0026364F"/>
    <w:rsid w:val="00272D83"/>
    <w:rsid w:val="00275260"/>
    <w:rsid w:val="00276FA1"/>
    <w:rsid w:val="002772C3"/>
    <w:rsid w:val="0028372F"/>
    <w:rsid w:val="00285B87"/>
    <w:rsid w:val="00291B4A"/>
    <w:rsid w:val="002C3D7E"/>
    <w:rsid w:val="002C42DE"/>
    <w:rsid w:val="002E4F42"/>
    <w:rsid w:val="002F417C"/>
    <w:rsid w:val="002F76DA"/>
    <w:rsid w:val="0032131A"/>
    <w:rsid w:val="00327E2A"/>
    <w:rsid w:val="003310BF"/>
    <w:rsid w:val="00333DF8"/>
    <w:rsid w:val="00337318"/>
    <w:rsid w:val="003505F1"/>
    <w:rsid w:val="00352B99"/>
    <w:rsid w:val="00357641"/>
    <w:rsid w:val="003603AA"/>
    <w:rsid w:val="00360B6E"/>
    <w:rsid w:val="00361DEE"/>
    <w:rsid w:val="00376E09"/>
    <w:rsid w:val="00394EF4"/>
    <w:rsid w:val="003A1CB3"/>
    <w:rsid w:val="003C581F"/>
    <w:rsid w:val="003D0A99"/>
    <w:rsid w:val="003E5EB5"/>
    <w:rsid w:val="00410612"/>
    <w:rsid w:val="00411F8B"/>
    <w:rsid w:val="004203B0"/>
    <w:rsid w:val="004230D9"/>
    <w:rsid w:val="00433004"/>
    <w:rsid w:val="00436CAE"/>
    <w:rsid w:val="00450670"/>
    <w:rsid w:val="00456307"/>
    <w:rsid w:val="004610E0"/>
    <w:rsid w:val="004701E1"/>
    <w:rsid w:val="004724BD"/>
    <w:rsid w:val="00477352"/>
    <w:rsid w:val="00486B7A"/>
    <w:rsid w:val="00491C23"/>
    <w:rsid w:val="004A7F9F"/>
    <w:rsid w:val="004B5C09"/>
    <w:rsid w:val="004C4DC2"/>
    <w:rsid w:val="004C76B9"/>
    <w:rsid w:val="004E227E"/>
    <w:rsid w:val="004E6271"/>
    <w:rsid w:val="00500DD1"/>
    <w:rsid w:val="00521AE3"/>
    <w:rsid w:val="00535B54"/>
    <w:rsid w:val="0054191D"/>
    <w:rsid w:val="00554276"/>
    <w:rsid w:val="00564D17"/>
    <w:rsid w:val="00570173"/>
    <w:rsid w:val="005A79C0"/>
    <w:rsid w:val="005B6535"/>
    <w:rsid w:val="005D3902"/>
    <w:rsid w:val="005E05B2"/>
    <w:rsid w:val="005E0ED9"/>
    <w:rsid w:val="005E174F"/>
    <w:rsid w:val="005F25B0"/>
    <w:rsid w:val="00616B41"/>
    <w:rsid w:val="00620AE8"/>
    <w:rsid w:val="006227FA"/>
    <w:rsid w:val="00623DCD"/>
    <w:rsid w:val="006328C2"/>
    <w:rsid w:val="0064628C"/>
    <w:rsid w:val="0065214E"/>
    <w:rsid w:val="00655EE2"/>
    <w:rsid w:val="00676263"/>
    <w:rsid w:val="0067706D"/>
    <w:rsid w:val="00680296"/>
    <w:rsid w:val="006805CF"/>
    <w:rsid w:val="006853BC"/>
    <w:rsid w:val="00687389"/>
    <w:rsid w:val="006928C1"/>
    <w:rsid w:val="006A4F8D"/>
    <w:rsid w:val="006B1475"/>
    <w:rsid w:val="006C11B4"/>
    <w:rsid w:val="006C36A3"/>
    <w:rsid w:val="006D0843"/>
    <w:rsid w:val="006D5463"/>
    <w:rsid w:val="006E015E"/>
    <w:rsid w:val="006F03D4"/>
    <w:rsid w:val="006F3FE8"/>
    <w:rsid w:val="00700B1F"/>
    <w:rsid w:val="00700EC1"/>
    <w:rsid w:val="00715A79"/>
    <w:rsid w:val="0071765C"/>
    <w:rsid w:val="007257E9"/>
    <w:rsid w:val="00736B8C"/>
    <w:rsid w:val="00740105"/>
    <w:rsid w:val="00744B1E"/>
    <w:rsid w:val="00756AD4"/>
    <w:rsid w:val="00756D9C"/>
    <w:rsid w:val="007619BD"/>
    <w:rsid w:val="00771C24"/>
    <w:rsid w:val="00775BF4"/>
    <w:rsid w:val="00781863"/>
    <w:rsid w:val="00782DAF"/>
    <w:rsid w:val="00792701"/>
    <w:rsid w:val="007A38DE"/>
    <w:rsid w:val="007A712F"/>
    <w:rsid w:val="007C28D2"/>
    <w:rsid w:val="007D5836"/>
    <w:rsid w:val="007E71F2"/>
    <w:rsid w:val="007F2397"/>
    <w:rsid w:val="007F34A4"/>
    <w:rsid w:val="00815563"/>
    <w:rsid w:val="008240DA"/>
    <w:rsid w:val="008429E5"/>
    <w:rsid w:val="00844073"/>
    <w:rsid w:val="00867EA4"/>
    <w:rsid w:val="008772C3"/>
    <w:rsid w:val="00880C14"/>
    <w:rsid w:val="00897D88"/>
    <w:rsid w:val="008A0319"/>
    <w:rsid w:val="008A3498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5A78"/>
    <w:rsid w:val="00956282"/>
    <w:rsid w:val="00974ADE"/>
    <w:rsid w:val="009921B8"/>
    <w:rsid w:val="009931A9"/>
    <w:rsid w:val="009A092F"/>
    <w:rsid w:val="009D4984"/>
    <w:rsid w:val="009D6901"/>
    <w:rsid w:val="009F4E19"/>
    <w:rsid w:val="00A05B81"/>
    <w:rsid w:val="00A07662"/>
    <w:rsid w:val="00A1006B"/>
    <w:rsid w:val="00A21B71"/>
    <w:rsid w:val="00A25111"/>
    <w:rsid w:val="00A3439E"/>
    <w:rsid w:val="00A34AB0"/>
    <w:rsid w:val="00A37D02"/>
    <w:rsid w:val="00A37F9E"/>
    <w:rsid w:val="00A40085"/>
    <w:rsid w:val="00A47DF6"/>
    <w:rsid w:val="00A60E11"/>
    <w:rsid w:val="00A63D35"/>
    <w:rsid w:val="00A9231C"/>
    <w:rsid w:val="00AA2532"/>
    <w:rsid w:val="00AB12E1"/>
    <w:rsid w:val="00AC72FB"/>
    <w:rsid w:val="00AE1F88"/>
    <w:rsid w:val="00AE361F"/>
    <w:rsid w:val="00AE5370"/>
    <w:rsid w:val="00B00851"/>
    <w:rsid w:val="00B230DA"/>
    <w:rsid w:val="00B247A9"/>
    <w:rsid w:val="00B40577"/>
    <w:rsid w:val="00B435B5"/>
    <w:rsid w:val="00B5064D"/>
    <w:rsid w:val="00B565D8"/>
    <w:rsid w:val="00B5779A"/>
    <w:rsid w:val="00B63C65"/>
    <w:rsid w:val="00B64D24"/>
    <w:rsid w:val="00B7147D"/>
    <w:rsid w:val="00B75CFC"/>
    <w:rsid w:val="00B80EBA"/>
    <w:rsid w:val="00B82372"/>
    <w:rsid w:val="00B853F9"/>
    <w:rsid w:val="00B92231"/>
    <w:rsid w:val="00B97C9F"/>
    <w:rsid w:val="00BA2CE6"/>
    <w:rsid w:val="00BB018B"/>
    <w:rsid w:val="00BC11C2"/>
    <w:rsid w:val="00BC3E62"/>
    <w:rsid w:val="00BD1747"/>
    <w:rsid w:val="00BD2B06"/>
    <w:rsid w:val="00BE367F"/>
    <w:rsid w:val="00BF6D43"/>
    <w:rsid w:val="00C1464B"/>
    <w:rsid w:val="00C14973"/>
    <w:rsid w:val="00C1643D"/>
    <w:rsid w:val="00C17816"/>
    <w:rsid w:val="00C261A9"/>
    <w:rsid w:val="00C42793"/>
    <w:rsid w:val="00C47362"/>
    <w:rsid w:val="00C601ED"/>
    <w:rsid w:val="00CA3AAD"/>
    <w:rsid w:val="00CD5F00"/>
    <w:rsid w:val="00CE5A5C"/>
    <w:rsid w:val="00D14CC6"/>
    <w:rsid w:val="00D317DE"/>
    <w:rsid w:val="00D31AB7"/>
    <w:rsid w:val="00D50D23"/>
    <w:rsid w:val="00D512BB"/>
    <w:rsid w:val="00D53571"/>
    <w:rsid w:val="00D550E3"/>
    <w:rsid w:val="00D72A38"/>
    <w:rsid w:val="00D81F7F"/>
    <w:rsid w:val="00DA3B1A"/>
    <w:rsid w:val="00DB6C46"/>
    <w:rsid w:val="00DC3818"/>
    <w:rsid w:val="00DC6078"/>
    <w:rsid w:val="00DC79AD"/>
    <w:rsid w:val="00DD2075"/>
    <w:rsid w:val="00DD53DF"/>
    <w:rsid w:val="00DF0598"/>
    <w:rsid w:val="00DF2868"/>
    <w:rsid w:val="00E13518"/>
    <w:rsid w:val="00E557A0"/>
    <w:rsid w:val="00E733AE"/>
    <w:rsid w:val="00E750D0"/>
    <w:rsid w:val="00E82EBE"/>
    <w:rsid w:val="00E907BC"/>
    <w:rsid w:val="00EB6439"/>
    <w:rsid w:val="00EE6727"/>
    <w:rsid w:val="00EF6435"/>
    <w:rsid w:val="00F10F6B"/>
    <w:rsid w:val="00F23697"/>
    <w:rsid w:val="00F36BB7"/>
    <w:rsid w:val="00F842CB"/>
    <w:rsid w:val="00F87EAA"/>
    <w:rsid w:val="00F92B25"/>
    <w:rsid w:val="00F93D79"/>
    <w:rsid w:val="00FA20AA"/>
    <w:rsid w:val="00FB0732"/>
    <w:rsid w:val="00FB3809"/>
    <w:rsid w:val="00FC0B58"/>
    <w:rsid w:val="00FC7730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A2F72"/>
  <w15:docId w15:val="{F0029F23-A3A0-485E-9057-689C3790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49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40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5453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agner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458BDC6E374AB8AF09698BBC3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AE46-173B-4D97-8E09-A9C1CEAB9701}"/>
      </w:docPartPr>
      <w:docPartBody>
        <w:p w:rsidR="00796FFC" w:rsidRDefault="005F22ED">
          <w:pPr>
            <w:pStyle w:val="AA458BDC6E374AB8AF09698BBC36E7AC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03118732E6E45C8BADDB10A89C6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8713-DBEB-4754-932A-266C0DCA8592}"/>
      </w:docPartPr>
      <w:docPartBody>
        <w:p w:rsidR="00796FFC" w:rsidRDefault="005F22ED">
          <w:pPr>
            <w:pStyle w:val="503118732E6E45C8BADDB10A89C61EF6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D"/>
    <w:rsid w:val="00004BE0"/>
    <w:rsid w:val="001C6D11"/>
    <w:rsid w:val="002E1084"/>
    <w:rsid w:val="004B6D49"/>
    <w:rsid w:val="004B6FD4"/>
    <w:rsid w:val="005F22ED"/>
    <w:rsid w:val="007477B6"/>
    <w:rsid w:val="00782DAF"/>
    <w:rsid w:val="00792A88"/>
    <w:rsid w:val="00796FFC"/>
    <w:rsid w:val="00836791"/>
    <w:rsid w:val="00943043"/>
    <w:rsid w:val="00A87836"/>
    <w:rsid w:val="00AF3913"/>
    <w:rsid w:val="00CA3AAD"/>
    <w:rsid w:val="00D73CE4"/>
    <w:rsid w:val="00DC51A2"/>
    <w:rsid w:val="00E47073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8BDC6E374AB8AF09698BBC36E7AC">
    <w:name w:val="AA458BDC6E374AB8AF09698BBC36E7AC"/>
  </w:style>
  <w:style w:type="paragraph" w:customStyle="1" w:styleId="503118732E6E45C8BADDB10A89C61EF6">
    <w:name w:val="503118732E6E45C8BADDB10A89C61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69554B-A60A-4A45-A33A-CA63E0EDE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</TotalTime>
  <Pages>2</Pages>
  <Words>525</Words>
  <Characters>2862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Brooke</dc:creator>
  <dc:description/>
  <cp:lastModifiedBy>Wagner, Brooke</cp:lastModifiedBy>
  <cp:revision>2</cp:revision>
  <dcterms:created xsi:type="dcterms:W3CDTF">2024-07-05T13:50:00Z</dcterms:created>
  <dcterms:modified xsi:type="dcterms:W3CDTF">2024-07-05T13:50:00Z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3d9c0cbb1f30715bbeddfbc634cd9df08cafd2a4f344b9d4cbb27516e1df2d2e</vt:lpwstr>
  </property>
</Properties>
</file>