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3652A" w14:textId="34362F18" w:rsidR="00F93D79" w:rsidRPr="002F76DA" w:rsidRDefault="00786A65" w:rsidP="007063D7">
      <w:pPr>
        <w:pStyle w:val="Heading1"/>
        <w:spacing w:before="0" w:after="0" w:line="360" w:lineRule="auto"/>
      </w:pPr>
      <w:r>
        <w:t>Meeting Minutes</w:t>
      </w:r>
    </w:p>
    <w:p w14:paraId="388CCCBB" w14:textId="16441005" w:rsidR="00110BBD" w:rsidRPr="002F417C" w:rsidRDefault="00A6403C" w:rsidP="007063D7">
      <w:pPr>
        <w:pStyle w:val="ListNumber"/>
        <w:spacing w:after="0" w:line="360" w:lineRule="auto"/>
      </w:pPr>
      <w:sdt>
        <w:sdtPr>
          <w:rPr>
            <w:rFonts w:eastAsiaTheme="majorEastAsia"/>
          </w:rPr>
          <w:alias w:val="Call to order:"/>
          <w:tag w:val="Call to order:"/>
          <w:id w:val="-1375694221"/>
          <w:placeholder>
            <w:docPart w:val="AA458BDC6E374AB8AF09698BBC36E7AC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110BBD" w:rsidRPr="002F76DA">
            <w:rPr>
              <w:rFonts w:eastAsiaTheme="majorEastAsia"/>
            </w:rPr>
            <w:t>Call to order</w:t>
          </w:r>
        </w:sdtContent>
      </w:sdt>
      <w:r w:rsidR="00786A65">
        <w:rPr>
          <w:rFonts w:eastAsiaTheme="majorEastAsia"/>
        </w:rPr>
        <w:t>:  8:34</w:t>
      </w:r>
    </w:p>
    <w:p w14:paraId="0C96FEEC" w14:textId="77777777" w:rsidR="002F417C" w:rsidRDefault="002F417C" w:rsidP="007063D7">
      <w:pPr>
        <w:pStyle w:val="ListNumber2"/>
        <w:spacing w:after="0" w:line="360" w:lineRule="auto"/>
      </w:pPr>
      <w:r>
        <w:t>Welcome</w:t>
      </w:r>
    </w:p>
    <w:p w14:paraId="55BB759A" w14:textId="4B0C82E3" w:rsidR="006B1475" w:rsidRDefault="006B1475" w:rsidP="007063D7">
      <w:pPr>
        <w:pStyle w:val="ListNumber2"/>
        <w:spacing w:after="0" w:line="360" w:lineRule="auto"/>
      </w:pPr>
      <w:r>
        <w:t>Review</w:t>
      </w:r>
      <w:r w:rsidR="00786A65">
        <w:t>ed</w:t>
      </w:r>
      <w:r>
        <w:t xml:space="preserve"> March Minutes</w:t>
      </w:r>
      <w:r w:rsidR="00786A65">
        <w:t xml:space="preserve"> and unanimously approved</w:t>
      </w:r>
    </w:p>
    <w:p w14:paraId="08781A00" w14:textId="31842788" w:rsidR="0071765C" w:rsidRDefault="0071765C" w:rsidP="007063D7">
      <w:pPr>
        <w:pStyle w:val="ListNumber2"/>
        <w:spacing w:after="0" w:line="360" w:lineRule="auto"/>
      </w:pPr>
      <w:r>
        <w:t xml:space="preserve">Introductions </w:t>
      </w:r>
      <w:r w:rsidR="00337318">
        <w:t>&amp; Updates</w:t>
      </w:r>
      <w:r w:rsidR="00786A65">
        <w:t xml:space="preserve">: </w:t>
      </w:r>
      <w:r w:rsidR="00DA0081">
        <w:t>W</w:t>
      </w:r>
      <w:r w:rsidR="00786A65">
        <w:t>e shared names and agencies.  No new services or trends reported to committee members.</w:t>
      </w:r>
    </w:p>
    <w:p w14:paraId="6572E233" w14:textId="4276C327" w:rsidR="005E05B2" w:rsidRDefault="005E05B2" w:rsidP="007063D7">
      <w:pPr>
        <w:pStyle w:val="ListNumber2"/>
        <w:numPr>
          <w:ilvl w:val="2"/>
          <w:numId w:val="40"/>
        </w:numPr>
        <w:spacing w:after="0" w:line="360" w:lineRule="auto"/>
      </w:pPr>
      <w:r>
        <w:t xml:space="preserve">Committee </w:t>
      </w:r>
      <w:r w:rsidR="002772C3">
        <w:t>Updates</w:t>
      </w:r>
    </w:p>
    <w:p w14:paraId="356C9BB8" w14:textId="35ED53BD" w:rsidR="005E05B2" w:rsidRDefault="005E05B2" w:rsidP="007063D7">
      <w:pPr>
        <w:pStyle w:val="ListNumber2"/>
        <w:numPr>
          <w:ilvl w:val="3"/>
          <w:numId w:val="40"/>
        </w:numPr>
        <w:spacing w:after="0" w:line="360" w:lineRule="auto"/>
      </w:pPr>
      <w:r>
        <w:t>Homeless Court</w:t>
      </w:r>
      <w:r w:rsidR="00786A65">
        <w:t xml:space="preserve"> met virtually with stakeholders and continue to engage.  There will be a virtual Zoom meeting on June 17 at 1:00pm that is hosted by American Bar Association.</w:t>
      </w:r>
    </w:p>
    <w:p w14:paraId="0E58C66B" w14:textId="5107B4E4" w:rsidR="005E05B2" w:rsidRDefault="005E05B2" w:rsidP="007063D7">
      <w:pPr>
        <w:pStyle w:val="ListNumber2"/>
        <w:numPr>
          <w:ilvl w:val="3"/>
          <w:numId w:val="40"/>
        </w:numPr>
        <w:spacing w:after="0" w:line="360" w:lineRule="auto"/>
      </w:pPr>
      <w:r>
        <w:t>Housing Committee</w:t>
      </w:r>
      <w:r w:rsidR="00D96221">
        <w:t xml:space="preserve"> is w</w:t>
      </w:r>
      <w:r w:rsidR="00786A65">
        <w:t>orking with property owners and Springfield City Staff to continue discussions and planning.</w:t>
      </w:r>
    </w:p>
    <w:p w14:paraId="6089FEFB" w14:textId="437D4FFA" w:rsidR="00110BBD" w:rsidRDefault="00D72A38" w:rsidP="007063D7">
      <w:pPr>
        <w:pStyle w:val="ListNumber"/>
        <w:spacing w:after="0" w:line="360" w:lineRule="auto"/>
      </w:pPr>
      <w:r>
        <w:t>New</w:t>
      </w:r>
      <w:r w:rsidR="00F842CB">
        <w:t xml:space="preserve"> Business </w:t>
      </w:r>
    </w:p>
    <w:p w14:paraId="5C9C3F0A" w14:textId="6F4B31D3" w:rsidR="005E05B2" w:rsidRDefault="005E05B2" w:rsidP="007063D7">
      <w:pPr>
        <w:pStyle w:val="ListNumber2"/>
        <w:spacing w:after="0" w:line="360" w:lineRule="auto"/>
      </w:pPr>
      <w:r>
        <w:t xml:space="preserve">Clark County Commission Second Chance Month </w:t>
      </w:r>
      <w:r w:rsidR="00DB6C46">
        <w:t>Proclamation</w:t>
      </w:r>
      <w:r w:rsidR="00D96221">
        <w:t>.  We d</w:t>
      </w:r>
      <w:r w:rsidR="00786A65">
        <w:t>iscussed why County Leaders’ support to our mission is important.</w:t>
      </w:r>
    </w:p>
    <w:p w14:paraId="57C7BE1D" w14:textId="0F6C5AEC" w:rsidR="00AB12E1" w:rsidRDefault="005E05B2" w:rsidP="007063D7">
      <w:pPr>
        <w:pStyle w:val="ListNumber2"/>
        <w:spacing w:after="0" w:line="360" w:lineRule="auto"/>
      </w:pPr>
      <w:r>
        <w:t>Transportation Survey</w:t>
      </w:r>
      <w:r w:rsidR="00786A65">
        <w:t xml:space="preserve">:  </w:t>
      </w:r>
      <w:r w:rsidR="008F4539">
        <w:t xml:space="preserve">Encouraged organizations to share </w:t>
      </w:r>
      <w:r w:rsidR="00D7479B">
        <w:t>surveys</w:t>
      </w:r>
      <w:r w:rsidR="008F4539">
        <w:t xml:space="preserve"> with clients and customers</w:t>
      </w:r>
      <w:r w:rsidR="00F01E17">
        <w:t xml:space="preserve"> so their experience</w:t>
      </w:r>
      <w:r w:rsidR="00AA1335">
        <w:t>s are</w:t>
      </w:r>
      <w:r w:rsidR="00F01E17">
        <w:t xml:space="preserve"> recorded in data used by policymakers.</w:t>
      </w:r>
    </w:p>
    <w:p w14:paraId="607ACDBF" w14:textId="7D7C78E9" w:rsidR="00B230DA" w:rsidRDefault="00B230DA" w:rsidP="007063D7">
      <w:pPr>
        <w:pStyle w:val="ListNumber2"/>
        <w:spacing w:after="0" w:line="360" w:lineRule="auto"/>
      </w:pPr>
      <w:r>
        <w:t>GDHA Survey</w:t>
      </w:r>
      <w:r w:rsidR="00F01E17">
        <w:t>: This data will be used by Mercy Reach to develop their programs</w:t>
      </w:r>
      <w:r w:rsidR="00503AF7">
        <w:t>.</w:t>
      </w:r>
    </w:p>
    <w:p w14:paraId="7D74B839" w14:textId="62DC5D97" w:rsidR="002772C3" w:rsidRDefault="005E05B2" w:rsidP="007063D7">
      <w:pPr>
        <w:pStyle w:val="ListNumber2"/>
        <w:spacing w:after="0" w:line="360" w:lineRule="auto"/>
      </w:pPr>
      <w:r>
        <w:t>HUD Guidelines</w:t>
      </w:r>
      <w:r w:rsidR="00D96221">
        <w:t xml:space="preserve"> were</w:t>
      </w:r>
      <w:r w:rsidR="005A385E">
        <w:t xml:space="preserve"> released at:  </w:t>
      </w:r>
      <w:hyperlink r:id="rId12" w:history="1">
        <w:r w:rsidR="005A385E" w:rsidRPr="002E5B8D">
          <w:rPr>
            <w:rStyle w:val="Hyperlink"/>
            <w:rFonts w:asciiTheme="minorHAnsi" w:hAnsiTheme="minorHAnsi"/>
          </w:rPr>
          <w:t>https://www.regulations.gov/document/HUD-2024-0031-0001</w:t>
        </w:r>
      </w:hyperlink>
      <w:r w:rsidR="005A385E">
        <w:t xml:space="preserve"> .  </w:t>
      </w:r>
      <w:r w:rsidR="006E4353">
        <w:t>A s</w:t>
      </w:r>
      <w:r w:rsidR="005A385E">
        <w:t xml:space="preserve">mall committee </w:t>
      </w:r>
      <w:r w:rsidR="006E4353">
        <w:t xml:space="preserve">was </w:t>
      </w:r>
      <w:r w:rsidR="005A385E">
        <w:t>formed to draft a response (Lynn</w:t>
      </w:r>
      <w:r w:rsidR="006E4353">
        <w:t xml:space="preserve"> </w:t>
      </w:r>
      <w:r w:rsidR="00380573">
        <w:t>Coressel</w:t>
      </w:r>
      <w:r w:rsidR="005A385E">
        <w:t>, Africa</w:t>
      </w:r>
      <w:r w:rsidR="00D96221">
        <w:t xml:space="preserve"> Oliver</w:t>
      </w:r>
      <w:r w:rsidR="005A385E">
        <w:t>, Erica</w:t>
      </w:r>
      <w:r w:rsidR="00D96221">
        <w:t xml:space="preserve"> Picklesimon</w:t>
      </w:r>
      <w:r w:rsidR="005A385E">
        <w:t>, Abby Glaser).  Brooke will solicit comments from coalition as well.</w:t>
      </w:r>
    </w:p>
    <w:p w14:paraId="2E1A2957" w14:textId="5548D20B" w:rsidR="002772C3" w:rsidRDefault="002772C3" w:rsidP="007063D7">
      <w:pPr>
        <w:pStyle w:val="ListNumber2"/>
        <w:spacing w:after="0" w:line="360" w:lineRule="auto"/>
      </w:pPr>
      <w:r>
        <w:t xml:space="preserve">Upcoming Events: </w:t>
      </w:r>
    </w:p>
    <w:p w14:paraId="226038E0" w14:textId="45E63781" w:rsidR="005E05B2" w:rsidRDefault="005E05B2" w:rsidP="007063D7">
      <w:pPr>
        <w:pStyle w:val="ListNumber2"/>
        <w:numPr>
          <w:ilvl w:val="3"/>
          <w:numId w:val="40"/>
        </w:numPr>
        <w:spacing w:after="0" w:line="360" w:lineRule="auto"/>
      </w:pPr>
      <w:r>
        <w:t xml:space="preserve">Reentry Coalition Conference </w:t>
      </w:r>
      <w:r w:rsidR="005A385E">
        <w:t xml:space="preserve">will be held </w:t>
      </w:r>
      <w:r>
        <w:t>July 10</w:t>
      </w:r>
      <w:r w:rsidRPr="005A385E">
        <w:rPr>
          <w:vertAlign w:val="superscript"/>
        </w:rPr>
        <w:t>th</w:t>
      </w:r>
      <w:r>
        <w:t xml:space="preserve"> in-person @ Pickaway CI 8:30-3:30 PM, July 11</w:t>
      </w:r>
      <w:r w:rsidRPr="005A385E">
        <w:rPr>
          <w:vertAlign w:val="superscript"/>
        </w:rPr>
        <w:t>th</w:t>
      </w:r>
      <w:r>
        <w:t xml:space="preserve"> virtual 9-11 AM</w:t>
      </w:r>
      <w:r w:rsidR="005A385E">
        <w:t>.  Wendy</w:t>
      </w:r>
      <w:r w:rsidR="00D96221">
        <w:t xml:space="preserve"> Doolittle</w:t>
      </w:r>
      <w:r w:rsidR="005A385E">
        <w:t xml:space="preserve"> and Erica</w:t>
      </w:r>
      <w:r w:rsidR="00D96221">
        <w:t xml:space="preserve"> Picklesimon</w:t>
      </w:r>
      <w:r w:rsidR="005A385E">
        <w:t xml:space="preserve"> will attend with Brooke if </w:t>
      </w:r>
      <w:r w:rsidR="006E4353">
        <w:t xml:space="preserve">their </w:t>
      </w:r>
      <w:r w:rsidR="005A385E">
        <w:t>schedules allow.</w:t>
      </w:r>
    </w:p>
    <w:p w14:paraId="16078A19" w14:textId="668D859F" w:rsidR="005E05B2" w:rsidRDefault="005E05B2" w:rsidP="007063D7">
      <w:pPr>
        <w:pStyle w:val="ListNumber2"/>
        <w:numPr>
          <w:ilvl w:val="3"/>
          <w:numId w:val="40"/>
        </w:numPr>
        <w:spacing w:after="0" w:line="360" w:lineRule="auto"/>
      </w:pPr>
      <w:r>
        <w:t xml:space="preserve">MAT ODRC </w:t>
      </w:r>
      <w:r w:rsidR="006E4353">
        <w:t xml:space="preserve">virtual </w:t>
      </w:r>
      <w:r>
        <w:t>Tuesday Talk</w:t>
      </w:r>
      <w:r w:rsidR="005A385E">
        <w:t xml:space="preserve"> is scheduled May 14, </w:t>
      </w:r>
      <w:r>
        <w:t>10-11:30 AM</w:t>
      </w:r>
    </w:p>
    <w:p w14:paraId="4BC38E32" w14:textId="585DCC95" w:rsidR="00F842CB" w:rsidRDefault="00B40577" w:rsidP="007063D7">
      <w:pPr>
        <w:pStyle w:val="ListNumber"/>
        <w:spacing w:after="0" w:line="360" w:lineRule="auto"/>
      </w:pPr>
      <w:r>
        <w:t>Old</w:t>
      </w:r>
      <w:r w:rsidR="00F842CB">
        <w:t xml:space="preserve"> Business</w:t>
      </w:r>
    </w:p>
    <w:p w14:paraId="1162E470" w14:textId="708923BD" w:rsidR="002772C3" w:rsidRDefault="002772C3" w:rsidP="007063D7">
      <w:pPr>
        <w:pStyle w:val="ListNumber2"/>
        <w:spacing w:after="0" w:line="360" w:lineRule="auto"/>
      </w:pPr>
      <w:r>
        <w:t>ODRC SWOT &amp; PEST Analysis</w:t>
      </w:r>
      <w:r w:rsidR="005A385E">
        <w:t xml:space="preserve"> reviewed</w:t>
      </w:r>
    </w:p>
    <w:p w14:paraId="060CA9DC" w14:textId="61298868" w:rsidR="005E05B2" w:rsidRDefault="005E05B2" w:rsidP="007063D7">
      <w:pPr>
        <w:pStyle w:val="ListNumber2"/>
        <w:spacing w:after="0" w:line="360" w:lineRule="auto"/>
      </w:pPr>
      <w:r>
        <w:t xml:space="preserve">Reentry Month </w:t>
      </w:r>
    </w:p>
    <w:p w14:paraId="6D288EBD" w14:textId="3A3B135C" w:rsidR="005E05B2" w:rsidRDefault="002772C3" w:rsidP="007063D7">
      <w:pPr>
        <w:pStyle w:val="ListNumber2"/>
        <w:numPr>
          <w:ilvl w:val="3"/>
          <w:numId w:val="40"/>
        </w:numPr>
        <w:spacing w:after="0" w:line="360" w:lineRule="auto"/>
      </w:pPr>
      <w:r>
        <w:lastRenderedPageBreak/>
        <w:t>Driver’s</w:t>
      </w:r>
      <w:r w:rsidR="005E05B2">
        <w:t xml:space="preserve"> License Clinic</w:t>
      </w:r>
      <w:r w:rsidR="008402C6">
        <w:t xml:space="preserve"> on April 30 at 10:00-2:00pm.  S</w:t>
      </w:r>
      <w:r w:rsidR="005A385E">
        <w:t>hared information and reviewed services</w:t>
      </w:r>
      <w:r w:rsidR="006E4353">
        <w:t xml:space="preserve"> that will be </w:t>
      </w:r>
      <w:r w:rsidR="005A385E">
        <w:t>available at the clinic.</w:t>
      </w:r>
      <w:r w:rsidR="006E4353">
        <w:t xml:space="preserve">  The clinic is a p</w:t>
      </w:r>
      <w:r w:rsidR="008402C6">
        <w:t>artnership with C</w:t>
      </w:r>
      <w:r w:rsidR="005E05B2">
        <w:t>SEA &amp; BMV</w:t>
      </w:r>
      <w:r w:rsidR="008402C6">
        <w:t>.</w:t>
      </w:r>
    </w:p>
    <w:p w14:paraId="1176BC9D" w14:textId="4DDC1DB1" w:rsidR="005E05B2" w:rsidRDefault="005E05B2" w:rsidP="007063D7">
      <w:pPr>
        <w:pStyle w:val="ListNumber2"/>
        <w:numPr>
          <w:ilvl w:val="3"/>
          <w:numId w:val="40"/>
        </w:numPr>
        <w:spacing w:after="0" w:line="360" w:lineRule="auto"/>
      </w:pPr>
      <w:r>
        <w:t xml:space="preserve">Reentry Simulation </w:t>
      </w:r>
      <w:r w:rsidR="008402C6">
        <w:t>May 1</w:t>
      </w:r>
      <w:r>
        <w:t>9</w:t>
      </w:r>
      <w:r w:rsidR="008402C6">
        <w:t xml:space="preserve">, </w:t>
      </w:r>
      <w:r>
        <w:t xml:space="preserve">1-3:30 PM </w:t>
      </w:r>
      <w:r w:rsidR="008402C6">
        <w:t xml:space="preserve">at </w:t>
      </w:r>
      <w:r>
        <w:t>JFS</w:t>
      </w:r>
      <w:r w:rsidR="008402C6">
        <w:t xml:space="preserve">. </w:t>
      </w:r>
      <w:r w:rsidR="00F60109">
        <w:t>A final</w:t>
      </w:r>
      <w:r w:rsidR="008402C6">
        <w:t xml:space="preserve"> request</w:t>
      </w:r>
      <w:r w:rsidR="006540E6">
        <w:t xml:space="preserve"> was</w:t>
      </w:r>
      <w:r w:rsidR="008402C6">
        <w:t xml:space="preserve"> made for volunteers and participants.</w:t>
      </w:r>
      <w:r>
        <w:t xml:space="preserve"> </w:t>
      </w:r>
    </w:p>
    <w:p w14:paraId="2EF0A16B" w14:textId="318D6634" w:rsidR="005E05B2" w:rsidRDefault="002772C3" w:rsidP="007063D7">
      <w:pPr>
        <w:pStyle w:val="ListNumber2"/>
        <w:numPr>
          <w:ilvl w:val="3"/>
          <w:numId w:val="40"/>
        </w:numPr>
        <w:spacing w:after="0" w:line="360" w:lineRule="auto"/>
      </w:pPr>
      <w:r>
        <w:t>Expedited</w:t>
      </w:r>
      <w:r w:rsidR="005E05B2">
        <w:t xml:space="preserve"> Pardon Virtual Information Session </w:t>
      </w:r>
      <w:r w:rsidR="008402C6">
        <w:t xml:space="preserve">on April 24, </w:t>
      </w:r>
      <w:r w:rsidR="005E05B2">
        <w:t>12-1 PM</w:t>
      </w:r>
      <w:r w:rsidR="008402C6">
        <w:t xml:space="preserve">.  Shared information and reviewed requirements for Expedited Pardon. </w:t>
      </w:r>
    </w:p>
    <w:p w14:paraId="1C18FF73" w14:textId="1F47F33C" w:rsidR="005E05B2" w:rsidRDefault="005E05B2" w:rsidP="007063D7">
      <w:pPr>
        <w:pStyle w:val="ListNumber2"/>
        <w:numPr>
          <w:ilvl w:val="2"/>
          <w:numId w:val="40"/>
        </w:numPr>
        <w:spacing w:after="0" w:line="360" w:lineRule="auto"/>
      </w:pPr>
      <w:r>
        <w:t>Job Fair</w:t>
      </w:r>
      <w:r w:rsidR="008402C6">
        <w:t>, May 17, at Hollenbeck</w:t>
      </w:r>
      <w:r w:rsidR="001E175D">
        <w:t xml:space="preserve">.  Second Chance employers will have </w:t>
      </w:r>
      <w:r w:rsidR="00503AF7">
        <w:t xml:space="preserve">a </w:t>
      </w:r>
      <w:r w:rsidR="001E175D">
        <w:t xml:space="preserve">symbol on </w:t>
      </w:r>
      <w:r w:rsidR="00503AF7">
        <w:t>the table</w:t>
      </w:r>
      <w:r w:rsidR="001E175D">
        <w:t xml:space="preserve"> to note company status</w:t>
      </w:r>
      <w:r w:rsidR="006E4353">
        <w:t xml:space="preserve"> as second chance</w:t>
      </w:r>
      <w:r w:rsidR="001E175D">
        <w:t>.</w:t>
      </w:r>
    </w:p>
    <w:p w14:paraId="75B622DF" w14:textId="6C77DBBD" w:rsidR="005E05B2" w:rsidRDefault="001E175D" w:rsidP="007063D7">
      <w:pPr>
        <w:pStyle w:val="ListNumber2"/>
        <w:numPr>
          <w:ilvl w:val="2"/>
          <w:numId w:val="40"/>
        </w:numPr>
        <w:spacing w:after="0" w:line="360" w:lineRule="auto"/>
      </w:pPr>
      <w:r>
        <w:t xml:space="preserve">Discussed </w:t>
      </w:r>
      <w:r w:rsidR="00337318">
        <w:t>Fair Chance Wednesday</w:t>
      </w:r>
      <w:r>
        <w:t xml:space="preserve">.  </w:t>
      </w:r>
      <w:r w:rsidR="00503AF7">
        <w:t>The March</w:t>
      </w:r>
      <w:r>
        <w:t xml:space="preserve"> event had 15 participants and 1</w:t>
      </w:r>
      <w:r w:rsidR="005E05B2">
        <w:t>8 Community Partners</w:t>
      </w:r>
      <w:r>
        <w:t xml:space="preserve">.  Next FCW event will be May 29, and registration will be shared week of April 22. </w:t>
      </w:r>
    </w:p>
    <w:p w14:paraId="5971B0CE" w14:textId="160BF3BC" w:rsidR="00CD5F00" w:rsidRDefault="001E175D" w:rsidP="007063D7">
      <w:pPr>
        <w:pStyle w:val="ListNumber2"/>
        <w:spacing w:after="0" w:line="360" w:lineRule="auto"/>
      </w:pPr>
      <w:r>
        <w:t xml:space="preserve">Discussed </w:t>
      </w:r>
      <w:r w:rsidR="00CD5F00">
        <w:t>Citizens Circle Community Partner Sign up for May</w:t>
      </w:r>
      <w:r>
        <w:t>.  Encompass, NAMI, Full Circle Recovery, Safe Harbor/Her Story, and Springfield Foundation plan to attend if schedule allows.</w:t>
      </w:r>
    </w:p>
    <w:p w14:paraId="6919DF2D" w14:textId="21D37F3D" w:rsidR="00CD5F00" w:rsidRDefault="00CD5F00" w:rsidP="007063D7">
      <w:pPr>
        <w:pStyle w:val="ListNumber2"/>
        <w:spacing w:after="0" w:line="360" w:lineRule="auto"/>
      </w:pPr>
      <w:r>
        <w:t>Record Sealing Clinic May 18th</w:t>
      </w:r>
    </w:p>
    <w:p w14:paraId="28B7D3A4" w14:textId="06CAE3C6" w:rsidR="000933A4" w:rsidRPr="002F76DA" w:rsidRDefault="00206381" w:rsidP="007063D7">
      <w:pPr>
        <w:pStyle w:val="ListNumber"/>
        <w:spacing w:after="0" w:line="360" w:lineRule="auto"/>
      </w:pPr>
      <w:r>
        <w:t xml:space="preserve">For the Good </w:t>
      </w:r>
      <w:r w:rsidR="00EE6727">
        <w:t>of</w:t>
      </w:r>
      <w:r>
        <w:t xml:space="preserve"> the Order</w:t>
      </w:r>
    </w:p>
    <w:p w14:paraId="5C65BA23" w14:textId="77777777" w:rsidR="00240FB0" w:rsidRDefault="00240FB0" w:rsidP="007063D7">
      <w:pPr>
        <w:pStyle w:val="ListNumber2"/>
        <w:spacing w:after="0" w:line="360" w:lineRule="auto"/>
      </w:pPr>
      <w:r>
        <w:t>For the good of the order</w:t>
      </w:r>
    </w:p>
    <w:p w14:paraId="2B6BC08D" w14:textId="77777777" w:rsidR="00527778" w:rsidRDefault="00527778" w:rsidP="007063D7">
      <w:pPr>
        <w:pStyle w:val="ListNumber2"/>
        <w:numPr>
          <w:ilvl w:val="2"/>
          <w:numId w:val="40"/>
        </w:numPr>
        <w:spacing w:after="0" w:line="360" w:lineRule="auto"/>
      </w:pPr>
      <w:r>
        <w:t>Library will hold Mental Health Fair May 18</w:t>
      </w:r>
    </w:p>
    <w:p w14:paraId="79FDD16B" w14:textId="10E24B79" w:rsidR="00527778" w:rsidRDefault="00527778" w:rsidP="007063D7">
      <w:pPr>
        <w:pStyle w:val="ListNumber2"/>
        <w:numPr>
          <w:ilvl w:val="2"/>
          <w:numId w:val="40"/>
        </w:numPr>
        <w:spacing w:after="0" w:line="360" w:lineRule="auto"/>
      </w:pPr>
      <w:r>
        <w:t xml:space="preserve">Human Trafficking </w:t>
      </w:r>
      <w:r w:rsidR="00A6403C">
        <w:t xml:space="preserve">Lecture being held on </w:t>
      </w:r>
      <w:r>
        <w:t>April 24, 8:30-12pm at Hollenbeck</w:t>
      </w:r>
    </w:p>
    <w:p w14:paraId="40C0179B" w14:textId="77777777" w:rsidR="00527778" w:rsidRDefault="00527778" w:rsidP="007063D7">
      <w:pPr>
        <w:pStyle w:val="ListNumber2"/>
        <w:numPr>
          <w:ilvl w:val="2"/>
          <w:numId w:val="40"/>
        </w:numPr>
        <w:spacing w:after="0" w:line="360" w:lineRule="auto"/>
      </w:pPr>
      <w:r>
        <w:t>Minority Health Fair April 27.  More information coming</w:t>
      </w:r>
    </w:p>
    <w:p w14:paraId="2EFE3E7C" w14:textId="77777777" w:rsidR="00527778" w:rsidRDefault="00527778" w:rsidP="007063D7">
      <w:pPr>
        <w:pStyle w:val="ListNumber2"/>
        <w:numPr>
          <w:ilvl w:val="2"/>
          <w:numId w:val="40"/>
        </w:numPr>
        <w:spacing w:after="0" w:line="360" w:lineRule="auto"/>
      </w:pPr>
      <w:r>
        <w:t>Spring Resource Fair May 9, 1:00-3:00pm, at Snyder Park</w:t>
      </w:r>
    </w:p>
    <w:p w14:paraId="11A50A31" w14:textId="77777777" w:rsidR="00527778" w:rsidRDefault="00527778" w:rsidP="007063D7">
      <w:pPr>
        <w:pStyle w:val="ListNumber2"/>
        <w:spacing w:after="0" w:line="360" w:lineRule="auto"/>
        <w:ind w:hanging="590"/>
      </w:pPr>
      <w:r>
        <w:t>Next month is a Full Committee meeting</w:t>
      </w:r>
    </w:p>
    <w:p w14:paraId="5220A9C0" w14:textId="25664135" w:rsidR="00527778" w:rsidRDefault="00527778" w:rsidP="007063D7">
      <w:pPr>
        <w:pStyle w:val="ListNumber2"/>
        <w:numPr>
          <w:ilvl w:val="2"/>
          <w:numId w:val="40"/>
        </w:numPr>
        <w:spacing w:after="0" w:line="360" w:lineRule="auto"/>
        <w:ind w:hanging="590"/>
      </w:pPr>
      <w:r>
        <w:t xml:space="preserve">Invite library to talk about Candid program.  May need training </w:t>
      </w:r>
      <w:r w:rsidR="006540E6">
        <w:t>in</w:t>
      </w:r>
      <w:r>
        <w:t xml:space="preserve"> how to navigate Candid.</w:t>
      </w:r>
    </w:p>
    <w:p w14:paraId="0DCCC150" w14:textId="5EE06552" w:rsidR="00206381" w:rsidRDefault="00527778" w:rsidP="007063D7">
      <w:pPr>
        <w:pStyle w:val="ListNumber2"/>
        <w:numPr>
          <w:ilvl w:val="2"/>
          <w:numId w:val="40"/>
        </w:numPr>
        <w:spacing w:after="0" w:line="360" w:lineRule="auto"/>
        <w:ind w:hanging="590"/>
      </w:pPr>
      <w:r>
        <w:t xml:space="preserve">Share SWOT &amp; </w:t>
      </w:r>
      <w:r w:rsidR="00706569">
        <w:t>PEST analysis</w:t>
      </w:r>
    </w:p>
    <w:p w14:paraId="2E5337E3" w14:textId="32F1FFAE" w:rsidR="00706569" w:rsidRDefault="00706569" w:rsidP="007063D7">
      <w:pPr>
        <w:pStyle w:val="ListNumber2"/>
        <w:numPr>
          <w:ilvl w:val="2"/>
          <w:numId w:val="40"/>
        </w:numPr>
        <w:spacing w:after="0" w:line="360" w:lineRule="auto"/>
        <w:ind w:hanging="590"/>
      </w:pPr>
      <w:r>
        <w:t>Review HUD guidelines</w:t>
      </w:r>
    </w:p>
    <w:p w14:paraId="267D58BD" w14:textId="0CCFC872" w:rsidR="00706569" w:rsidRDefault="00706569" w:rsidP="007063D7">
      <w:pPr>
        <w:pStyle w:val="ListNumber2"/>
        <w:numPr>
          <w:ilvl w:val="2"/>
          <w:numId w:val="40"/>
        </w:numPr>
        <w:spacing w:after="0" w:line="360" w:lineRule="auto"/>
        <w:ind w:hanging="590"/>
      </w:pPr>
      <w:r>
        <w:t xml:space="preserve">Invite </w:t>
      </w:r>
      <w:r w:rsidR="007063D7">
        <w:t>newly elected</w:t>
      </w:r>
      <w:r>
        <w:t xml:space="preserve"> Sheriff Chris Clark</w:t>
      </w:r>
    </w:p>
    <w:p w14:paraId="45A2C454" w14:textId="6BBEC8D1" w:rsidR="00110BBD" w:rsidRDefault="0084201E" w:rsidP="007063D7">
      <w:pPr>
        <w:pStyle w:val="ListNumber"/>
        <w:spacing w:after="0" w:line="360" w:lineRule="auto"/>
      </w:pPr>
      <w:r>
        <w:t>Adjournment: 9:30</w:t>
      </w:r>
    </w:p>
    <w:p w14:paraId="1052AEC6" w14:textId="77777777" w:rsidR="007E71F2" w:rsidRDefault="007E71F2" w:rsidP="007063D7">
      <w:pPr>
        <w:spacing w:after="0" w:line="360" w:lineRule="auto"/>
        <w:rPr>
          <w:rFonts w:ascii="display" w:hAnsi="display" w:cs="Arial"/>
          <w:kern w:val="32"/>
          <w:sz w:val="45"/>
          <w:szCs w:val="45"/>
        </w:rPr>
      </w:pPr>
    </w:p>
    <w:p w14:paraId="309F4623" w14:textId="77777777" w:rsidR="009E4166" w:rsidRDefault="009E4166" w:rsidP="007063D7">
      <w:pPr>
        <w:spacing w:after="0" w:line="360" w:lineRule="auto"/>
        <w:rPr>
          <w:rFonts w:cstheme="minorHAnsi"/>
          <w:kern w:val="32"/>
        </w:rPr>
      </w:pPr>
    </w:p>
    <w:p w14:paraId="12FE0911" w14:textId="5D79C762" w:rsidR="009E4166" w:rsidRPr="009E4166" w:rsidRDefault="009E4166" w:rsidP="007063D7">
      <w:pPr>
        <w:spacing w:after="0" w:line="360" w:lineRule="auto"/>
        <w:rPr>
          <w:rFonts w:cstheme="minorHAnsi"/>
          <w:b/>
          <w:bCs/>
          <w:kern w:val="32"/>
          <w:u w:val="single"/>
        </w:rPr>
      </w:pPr>
      <w:r w:rsidRPr="009E4166">
        <w:rPr>
          <w:rFonts w:cstheme="minorHAnsi"/>
          <w:b/>
          <w:bCs/>
          <w:kern w:val="32"/>
          <w:u w:val="single"/>
        </w:rPr>
        <w:t>Participants Attended</w:t>
      </w:r>
    </w:p>
    <w:p w14:paraId="1E89B0FB" w14:textId="1A4D197E" w:rsidR="009E4166" w:rsidRDefault="009E4166" w:rsidP="007063D7">
      <w:pPr>
        <w:spacing w:after="0" w:line="36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Raphael Allen</w:t>
      </w:r>
    </w:p>
    <w:p w14:paraId="5DBA5692" w14:textId="6A9A5657" w:rsidR="00503DEE" w:rsidRDefault="00503DEE" w:rsidP="007063D7">
      <w:pPr>
        <w:spacing w:after="0" w:line="36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Jason B</w:t>
      </w:r>
      <w:r w:rsidR="00D80413">
        <w:rPr>
          <w:rFonts w:cstheme="minorHAnsi"/>
          <w:kern w:val="32"/>
        </w:rPr>
        <w:t>on</w:t>
      </w:r>
      <w:r>
        <w:rPr>
          <w:rFonts w:cstheme="minorHAnsi"/>
          <w:kern w:val="32"/>
        </w:rPr>
        <w:t>d</w:t>
      </w:r>
    </w:p>
    <w:p w14:paraId="634B75A3" w14:textId="2850C1B1" w:rsidR="009E4166" w:rsidRDefault="009E4166" w:rsidP="007063D7">
      <w:pPr>
        <w:spacing w:after="0" w:line="36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Vince Chase</w:t>
      </w:r>
    </w:p>
    <w:p w14:paraId="3258B08A" w14:textId="277746B8" w:rsidR="00503DEE" w:rsidRDefault="00503DEE" w:rsidP="007063D7">
      <w:pPr>
        <w:spacing w:after="0" w:line="36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Jacob Clark</w:t>
      </w:r>
    </w:p>
    <w:p w14:paraId="543CCB67" w14:textId="5785477C" w:rsidR="00503DEE" w:rsidRDefault="00503DEE" w:rsidP="007063D7">
      <w:pPr>
        <w:spacing w:after="0" w:line="36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Lynn Coressel</w:t>
      </w:r>
    </w:p>
    <w:p w14:paraId="3CC881C6" w14:textId="1839116E" w:rsidR="00503DEE" w:rsidRDefault="00503DEE" w:rsidP="007063D7">
      <w:pPr>
        <w:spacing w:after="0" w:line="36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Beth Donahue</w:t>
      </w:r>
    </w:p>
    <w:p w14:paraId="12A7A0BB" w14:textId="1A3E3F5F" w:rsidR="009E4166" w:rsidRDefault="009E4166" w:rsidP="007063D7">
      <w:pPr>
        <w:spacing w:after="0" w:line="36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Wendy Doolittle</w:t>
      </w:r>
    </w:p>
    <w:p w14:paraId="0786DB2B" w14:textId="15645D92" w:rsidR="009E4166" w:rsidRDefault="009E4166" w:rsidP="007063D7">
      <w:pPr>
        <w:spacing w:after="0" w:line="36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Abby Glaser</w:t>
      </w:r>
    </w:p>
    <w:p w14:paraId="612F7656" w14:textId="26BD943D" w:rsidR="009E4166" w:rsidRDefault="009E4166" w:rsidP="007063D7">
      <w:pPr>
        <w:spacing w:after="0" w:line="36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Sheri Haines</w:t>
      </w:r>
    </w:p>
    <w:p w14:paraId="1F8B80AC" w14:textId="498D19FA" w:rsidR="00503DEE" w:rsidRDefault="00503DEE" w:rsidP="007063D7">
      <w:pPr>
        <w:spacing w:after="0" w:line="36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Ashley Karsten</w:t>
      </w:r>
    </w:p>
    <w:p w14:paraId="7FC4CF3C" w14:textId="1850CD0E" w:rsidR="009E4166" w:rsidRDefault="009E4166" w:rsidP="007063D7">
      <w:pPr>
        <w:spacing w:after="0" w:line="36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Greg Laravie</w:t>
      </w:r>
    </w:p>
    <w:p w14:paraId="3E1B3E48" w14:textId="5DC3D50C" w:rsidR="00503DEE" w:rsidRDefault="00503DEE" w:rsidP="007063D7">
      <w:pPr>
        <w:spacing w:after="0" w:line="36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Josie Marshall</w:t>
      </w:r>
    </w:p>
    <w:p w14:paraId="78809E7A" w14:textId="51124867" w:rsidR="009E4166" w:rsidRDefault="009E4166" w:rsidP="007063D7">
      <w:pPr>
        <w:spacing w:after="0" w:line="36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Stefanie McHenry</w:t>
      </w:r>
    </w:p>
    <w:p w14:paraId="05F23866" w14:textId="046B2029" w:rsidR="009E4166" w:rsidRDefault="009E4166" w:rsidP="009E4166">
      <w:pPr>
        <w:spacing w:after="0" w:line="36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Africa Oliver</w:t>
      </w:r>
    </w:p>
    <w:p w14:paraId="29D13C6E" w14:textId="19B43B13" w:rsidR="009E4166" w:rsidRDefault="009E4166" w:rsidP="009E4166">
      <w:pPr>
        <w:spacing w:after="0" w:line="36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Erica Picklesimon</w:t>
      </w:r>
    </w:p>
    <w:p w14:paraId="0180AB14" w14:textId="48171DF8" w:rsidR="009E4166" w:rsidRDefault="009E4166" w:rsidP="009E4166">
      <w:pPr>
        <w:spacing w:after="0" w:line="36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Aaron Roy</w:t>
      </w:r>
    </w:p>
    <w:p w14:paraId="3584E832" w14:textId="17CE47C1" w:rsidR="009E4166" w:rsidRDefault="009E4166" w:rsidP="009E4166">
      <w:pPr>
        <w:spacing w:after="0" w:line="36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Catie Stewart</w:t>
      </w:r>
    </w:p>
    <w:p w14:paraId="088A7F0D" w14:textId="42E6CF4A" w:rsidR="00503DEE" w:rsidRDefault="00503DEE" w:rsidP="009E4166">
      <w:pPr>
        <w:spacing w:after="0" w:line="36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Bonita VanGorden</w:t>
      </w:r>
    </w:p>
    <w:p w14:paraId="1D50BC9B" w14:textId="03CFB5AB" w:rsidR="009E4166" w:rsidRDefault="009E4166" w:rsidP="009E4166">
      <w:pPr>
        <w:spacing w:after="0" w:line="360" w:lineRule="auto"/>
        <w:rPr>
          <w:rFonts w:cstheme="minorHAnsi"/>
          <w:kern w:val="32"/>
        </w:rPr>
      </w:pPr>
      <w:r>
        <w:rPr>
          <w:rFonts w:cstheme="minorHAnsi"/>
          <w:kern w:val="32"/>
        </w:rPr>
        <w:t>Brooke Wagner</w:t>
      </w:r>
    </w:p>
    <w:p w14:paraId="0C14CC5E" w14:textId="77777777" w:rsidR="009E4166" w:rsidRPr="009E4166" w:rsidRDefault="009E4166" w:rsidP="009E4166">
      <w:pPr>
        <w:spacing w:after="0" w:line="360" w:lineRule="auto"/>
        <w:rPr>
          <w:rFonts w:cstheme="minorHAnsi"/>
          <w:kern w:val="32"/>
        </w:rPr>
      </w:pPr>
    </w:p>
    <w:sectPr w:rsidR="009E4166" w:rsidRPr="009E4166" w:rsidSect="00BF6D43">
      <w:headerReference w:type="default" r:id="rId13"/>
      <w:headerReference w:type="first" r:id="rId14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8D2BF" w14:textId="77777777" w:rsidR="00BF6D43" w:rsidRDefault="00BF6D43" w:rsidP="001E7D29">
      <w:pPr>
        <w:spacing w:after="0" w:line="240" w:lineRule="auto"/>
      </w:pPr>
      <w:r>
        <w:separator/>
      </w:r>
    </w:p>
  </w:endnote>
  <w:endnote w:type="continuationSeparator" w:id="0">
    <w:p w14:paraId="76FA3358" w14:textId="77777777" w:rsidR="00BF6D43" w:rsidRDefault="00BF6D43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spla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4FE56" w14:textId="77777777" w:rsidR="00BF6D43" w:rsidRDefault="00BF6D43" w:rsidP="001E7D29">
      <w:pPr>
        <w:spacing w:after="0" w:line="240" w:lineRule="auto"/>
      </w:pPr>
      <w:r>
        <w:separator/>
      </w:r>
    </w:p>
  </w:footnote>
  <w:footnote w:type="continuationSeparator" w:id="0">
    <w:p w14:paraId="422BD78B" w14:textId="77777777" w:rsidR="00BF6D43" w:rsidRDefault="00BF6D43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5E61A" w14:textId="583C42A3" w:rsidR="002E4F42" w:rsidRDefault="00A6403C" w:rsidP="005F25B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4DBDE16" wp14:editId="14E60AE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72400" cy="10206990"/>
              <wp:effectExtent l="0" t="0" r="0" b="0"/>
              <wp:wrapNone/>
              <wp:docPr id="9703356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10206990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0B444F16" id="Group 2" o:spid="_x0000_s1026" style="position:absolute;margin-left:0;margin-top:0;width:612pt;height:803.7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600" w:firstRow="0" w:lastRow="0" w:firstColumn="0" w:lastColumn="0" w:noHBand="1" w:noVBand="1"/>
    </w:tblPr>
    <w:tblGrid>
      <w:gridCol w:w="6660"/>
      <w:gridCol w:w="3420"/>
    </w:tblGrid>
    <w:tr w:rsidR="005F25B0" w14:paraId="09B8C44C" w14:textId="77777777" w:rsidTr="00E8773B">
      <w:tc>
        <w:tcPr>
          <w:tcW w:w="6660" w:type="dxa"/>
        </w:tcPr>
        <w:p w14:paraId="13FD3988" w14:textId="77777777" w:rsidR="005F25B0" w:rsidRDefault="000C27F8" w:rsidP="005F25B0">
          <w:pPr>
            <w:ind w:left="0"/>
          </w:pPr>
          <w:r>
            <w:t xml:space="preserve">   </w:t>
          </w:r>
        </w:p>
      </w:tc>
      <w:tc>
        <w:tcPr>
          <w:tcW w:w="3420" w:type="dxa"/>
          <w:shd w:val="clear" w:color="auto" w:fill="auto"/>
        </w:tcPr>
        <w:p w14:paraId="7494C0E3" w14:textId="77777777" w:rsidR="005F25B0" w:rsidRPr="005F25B0" w:rsidRDefault="000C27F8" w:rsidP="000C27F8">
          <w:pPr>
            <w:pStyle w:val="LocationDateTime"/>
            <w:framePr w:wrap="around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0761C7D" wp14:editId="7E2FE07E">
                <wp:simplePos x="4981575" y="9525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866775" cy="684821"/>
                <wp:effectExtent l="0" t="0" r="0" b="127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O_Logo_ClaimsWh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68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5F25B0" w14:paraId="4853FB85" w14:textId="77777777" w:rsidTr="00E8773B">
      <w:trPr>
        <w:trHeight w:val="864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14:paraId="104F4698" w14:textId="798BAB7F" w:rsidR="000C27F8" w:rsidRPr="005F25B0" w:rsidRDefault="000C27F8" w:rsidP="000C27F8">
          <w:pPr>
            <w:pStyle w:val="LocationDateTime"/>
            <w:framePr w:wrap="auto" w:vAnchor="margin" w:xAlign="left" w:yAlign="inline"/>
          </w:pPr>
          <w:r w:rsidRPr="005F25B0">
            <w:rPr>
              <w:noProof/>
            </w:rPr>
            <w:drawing>
              <wp:inline distT="0" distB="0" distL="0" distR="0" wp14:anchorId="0DC42FFF" wp14:editId="3A72049B">
                <wp:extent cx="137160" cy="137160"/>
                <wp:effectExtent l="0" t="0" r="0" b="0"/>
                <wp:docPr id="33" name="Graphic 33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Home.svg"/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29731479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5F25B0">
                <w:rPr>
                  <w:rStyle w:val="Emphasis"/>
                </w:rPr>
                <w:t>Location:</w:t>
              </w:r>
            </w:sdtContent>
          </w:sdt>
          <w:r w:rsidRPr="005F25B0">
            <w:t xml:space="preserve"> </w:t>
          </w:r>
          <w:r w:rsidR="003D0A99">
            <w:t xml:space="preserve">JFS, </w:t>
          </w:r>
          <w:r w:rsidR="002772C3">
            <w:t>Building</w:t>
          </w:r>
          <w:r w:rsidR="003D0A99">
            <w:t xml:space="preserve"> B</w:t>
          </w:r>
          <w:r w:rsidR="00EB6439">
            <w:t xml:space="preserve">, </w:t>
          </w:r>
          <w:r>
            <w:t>Reid Snyder Room</w:t>
          </w:r>
        </w:p>
        <w:p w14:paraId="4C53E46C" w14:textId="03337123" w:rsidR="000C27F8" w:rsidRPr="005F25B0" w:rsidRDefault="000C27F8" w:rsidP="000C27F8">
          <w:pPr>
            <w:pStyle w:val="LocationDateTime"/>
            <w:framePr w:wrap="auto" w:vAnchor="margin" w:xAlign="left" w:yAlign="inline"/>
          </w:pPr>
          <w:r w:rsidRPr="005F25B0">
            <w:rPr>
              <w:noProof/>
            </w:rPr>
            <w:drawing>
              <wp:inline distT="0" distB="0" distL="0" distR="0" wp14:anchorId="43278646" wp14:editId="5E570EB5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>
                <w:rPr>
                  <w:rStyle w:val="Emphasis"/>
                </w:rPr>
                <w:t>Date</w:t>
              </w:r>
              <w:r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5E05B2">
            <w:t>April 16</w:t>
          </w:r>
          <w:r w:rsidR="00F842CB">
            <w:t>th</w:t>
          </w:r>
          <w:r w:rsidR="003505F1">
            <w:t xml:space="preserve"> </w:t>
          </w:r>
        </w:p>
        <w:p w14:paraId="496EEDB5" w14:textId="77777777" w:rsidR="005F25B0" w:rsidRDefault="000C27F8" w:rsidP="000C27F8">
          <w:pPr>
            <w:pStyle w:val="Header"/>
          </w:pPr>
          <w:r w:rsidRPr="005F25B0">
            <w:rPr>
              <w:noProof/>
            </w:rPr>
            <w:drawing>
              <wp:inline distT="0" distB="0" distL="0" distR="0" wp14:anchorId="4CDC2971" wp14:editId="352EBF46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FFFFFF" w:themeColor="background1"/>
            </w:rPr>
            <w:t xml:space="preserve">     Time: </w:t>
          </w:r>
          <w:r w:rsidR="00974ADE">
            <w:rPr>
              <w:color w:val="FFFFFF" w:themeColor="background1"/>
            </w:rPr>
            <w:t xml:space="preserve"> 8:30-9:3</w:t>
          </w:r>
          <w:r w:rsidR="003505F1">
            <w:rPr>
              <w:color w:val="FFFFFF" w:themeColor="background1"/>
            </w:rPr>
            <w:t>0</w:t>
          </w:r>
          <w:r w:rsidRPr="000C27F8">
            <w:rPr>
              <w:color w:val="FFFFFF" w:themeColor="background1"/>
            </w:rPr>
            <w:t xml:space="preserve"> AM</w:t>
          </w:r>
        </w:p>
      </w:tc>
      <w:tc>
        <w:tcPr>
          <w:tcW w:w="3420" w:type="dxa"/>
          <w:vAlign w:val="center"/>
        </w:tcPr>
        <w:p w14:paraId="3FA216DD" w14:textId="77777777" w:rsidR="005F25B0" w:rsidRDefault="005F25B0" w:rsidP="005F25B0">
          <w:pPr>
            <w:pStyle w:val="Header"/>
          </w:pPr>
        </w:p>
      </w:tc>
    </w:tr>
  </w:tbl>
  <w:p w14:paraId="58E4F1FC" w14:textId="6E925DF2" w:rsidR="005F25B0" w:rsidRDefault="00A6403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F78FB4A" wp14:editId="0A07F6C3">
              <wp:simplePos x="0" y="0"/>
              <wp:positionH relativeFrom="page">
                <wp:posOffset>209550</wp:posOffset>
              </wp:positionH>
              <wp:positionV relativeFrom="page">
                <wp:posOffset>0</wp:posOffset>
              </wp:positionV>
              <wp:extent cx="7556500" cy="10865485"/>
              <wp:effectExtent l="0" t="0" r="0" b="0"/>
              <wp:wrapNone/>
              <wp:docPr id="13445359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579095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E41192" id="Group 1" o:spid="_x0000_s1026" style="position:absolute;margin-left:16.5pt;margin-top:0;width:595pt;height:855.55pt;z-index:-251655168;mso-position-horizontal-relative:page;mso-position-vertical-relative:page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5790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94C0E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8A02302"/>
    <w:multiLevelType w:val="multilevel"/>
    <w:tmpl w:val="5ECA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4F454227"/>
    <w:multiLevelType w:val="multilevel"/>
    <w:tmpl w:val="29E4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0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646282253">
    <w:abstractNumId w:val="37"/>
  </w:num>
  <w:num w:numId="2" w16cid:durableId="834421299">
    <w:abstractNumId w:val="20"/>
  </w:num>
  <w:num w:numId="3" w16cid:durableId="1746681748">
    <w:abstractNumId w:val="21"/>
  </w:num>
  <w:num w:numId="4" w16cid:durableId="1771466838">
    <w:abstractNumId w:val="13"/>
  </w:num>
  <w:num w:numId="5" w16cid:durableId="1356346262">
    <w:abstractNumId w:val="38"/>
  </w:num>
  <w:num w:numId="6" w16cid:durableId="1242905764">
    <w:abstractNumId w:val="9"/>
  </w:num>
  <w:num w:numId="7" w16cid:durableId="916549405">
    <w:abstractNumId w:val="7"/>
  </w:num>
  <w:num w:numId="8" w16cid:durableId="1276450515">
    <w:abstractNumId w:val="6"/>
  </w:num>
  <w:num w:numId="9" w16cid:durableId="34434349">
    <w:abstractNumId w:val="5"/>
  </w:num>
  <w:num w:numId="10" w16cid:durableId="2137018246">
    <w:abstractNumId w:val="4"/>
  </w:num>
  <w:num w:numId="11" w16cid:durableId="1738169382">
    <w:abstractNumId w:val="8"/>
  </w:num>
  <w:num w:numId="12" w16cid:durableId="811873746">
    <w:abstractNumId w:val="3"/>
  </w:num>
  <w:num w:numId="13" w16cid:durableId="1385906094">
    <w:abstractNumId w:val="2"/>
  </w:num>
  <w:num w:numId="14" w16cid:durableId="1008945798">
    <w:abstractNumId w:val="1"/>
  </w:num>
  <w:num w:numId="15" w16cid:durableId="158932503">
    <w:abstractNumId w:val="0"/>
  </w:num>
  <w:num w:numId="16" w16cid:durableId="1278562224">
    <w:abstractNumId w:val="14"/>
  </w:num>
  <w:num w:numId="17" w16cid:durableId="1362708293">
    <w:abstractNumId w:val="19"/>
  </w:num>
  <w:num w:numId="18" w16cid:durableId="1601795168">
    <w:abstractNumId w:val="17"/>
  </w:num>
  <w:num w:numId="19" w16cid:durableId="422264787">
    <w:abstractNumId w:val="16"/>
  </w:num>
  <w:num w:numId="20" w16cid:durableId="345836837">
    <w:abstractNumId w:val="15"/>
  </w:num>
  <w:num w:numId="21" w16cid:durableId="64033897">
    <w:abstractNumId w:val="23"/>
  </w:num>
  <w:num w:numId="22" w16cid:durableId="620189340">
    <w:abstractNumId w:val="3"/>
    <w:lvlOverride w:ilvl="0">
      <w:startOverride w:val="1"/>
    </w:lvlOverride>
  </w:num>
  <w:num w:numId="23" w16cid:durableId="1460953191">
    <w:abstractNumId w:val="3"/>
    <w:lvlOverride w:ilvl="0">
      <w:startOverride w:val="1"/>
    </w:lvlOverride>
  </w:num>
  <w:num w:numId="24" w16cid:durableId="786315010">
    <w:abstractNumId w:val="2"/>
    <w:lvlOverride w:ilvl="0">
      <w:startOverride w:val="1"/>
    </w:lvlOverride>
  </w:num>
  <w:num w:numId="25" w16cid:durableId="1333801949">
    <w:abstractNumId w:val="34"/>
  </w:num>
  <w:num w:numId="26" w16cid:durableId="842166319">
    <w:abstractNumId w:val="11"/>
  </w:num>
  <w:num w:numId="27" w16cid:durableId="363677703">
    <w:abstractNumId w:val="24"/>
  </w:num>
  <w:num w:numId="28" w16cid:durableId="1236431497">
    <w:abstractNumId w:val="11"/>
  </w:num>
  <w:num w:numId="29" w16cid:durableId="49158450">
    <w:abstractNumId w:val="33"/>
  </w:num>
  <w:num w:numId="30" w16cid:durableId="1446581392">
    <w:abstractNumId w:val="25"/>
  </w:num>
  <w:num w:numId="31" w16cid:durableId="1390835128">
    <w:abstractNumId w:val="40"/>
  </w:num>
  <w:num w:numId="32" w16cid:durableId="1658726155">
    <w:abstractNumId w:val="35"/>
  </w:num>
  <w:num w:numId="33" w16cid:durableId="1338536634">
    <w:abstractNumId w:val="18"/>
  </w:num>
  <w:num w:numId="34" w16cid:durableId="1973634412">
    <w:abstractNumId w:val="27"/>
  </w:num>
  <w:num w:numId="35" w16cid:durableId="481238718">
    <w:abstractNumId w:val="10"/>
  </w:num>
  <w:num w:numId="36" w16cid:durableId="1894195339">
    <w:abstractNumId w:val="28"/>
  </w:num>
  <w:num w:numId="37" w16cid:durableId="1950160880">
    <w:abstractNumId w:val="31"/>
  </w:num>
  <w:num w:numId="38" w16cid:durableId="2072842926">
    <w:abstractNumId w:val="26"/>
  </w:num>
  <w:num w:numId="39" w16cid:durableId="1324507177">
    <w:abstractNumId w:val="39"/>
  </w:num>
  <w:num w:numId="40" w16cid:durableId="2007785356">
    <w:abstractNumId w:val="29"/>
  </w:num>
  <w:num w:numId="41" w16cid:durableId="150800917">
    <w:abstractNumId w:val="22"/>
  </w:num>
  <w:num w:numId="42" w16cid:durableId="204828505">
    <w:abstractNumId w:val="30"/>
  </w:num>
  <w:num w:numId="43" w16cid:durableId="347559932">
    <w:abstractNumId w:val="36"/>
  </w:num>
  <w:num w:numId="44" w16cid:durableId="1694919508">
    <w:abstractNumId w:val="12"/>
  </w:num>
  <w:num w:numId="45" w16cid:durableId="1497723826">
    <w:abstractNumId w:val="3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1NDO3NLA0MTAytDRQ0lEKTi0uzszPAykwNK4FAKTZEWktAAAA"/>
  </w:docVars>
  <w:rsids>
    <w:rsidRoot w:val="002F417C"/>
    <w:rsid w:val="000020F5"/>
    <w:rsid w:val="0000418E"/>
    <w:rsid w:val="00016839"/>
    <w:rsid w:val="00042FB3"/>
    <w:rsid w:val="00057671"/>
    <w:rsid w:val="00084752"/>
    <w:rsid w:val="00086540"/>
    <w:rsid w:val="000933A4"/>
    <w:rsid w:val="000C27F8"/>
    <w:rsid w:val="000D445D"/>
    <w:rsid w:val="000F4987"/>
    <w:rsid w:val="000F65EC"/>
    <w:rsid w:val="00103670"/>
    <w:rsid w:val="0010398E"/>
    <w:rsid w:val="00110BBD"/>
    <w:rsid w:val="0011573E"/>
    <w:rsid w:val="0012634B"/>
    <w:rsid w:val="001269DE"/>
    <w:rsid w:val="00140DAE"/>
    <w:rsid w:val="0015180F"/>
    <w:rsid w:val="001746FC"/>
    <w:rsid w:val="00193653"/>
    <w:rsid w:val="001A6AC0"/>
    <w:rsid w:val="001C329C"/>
    <w:rsid w:val="001C4572"/>
    <w:rsid w:val="001E10FB"/>
    <w:rsid w:val="001E175D"/>
    <w:rsid w:val="001E7D29"/>
    <w:rsid w:val="00206381"/>
    <w:rsid w:val="00217CF9"/>
    <w:rsid w:val="00222713"/>
    <w:rsid w:val="00232B9C"/>
    <w:rsid w:val="002404F5"/>
    <w:rsid w:val="00240FB0"/>
    <w:rsid w:val="002503F8"/>
    <w:rsid w:val="0026364F"/>
    <w:rsid w:val="00272D83"/>
    <w:rsid w:val="00275260"/>
    <w:rsid w:val="00276FA1"/>
    <w:rsid w:val="002772C3"/>
    <w:rsid w:val="00285B87"/>
    <w:rsid w:val="00291B4A"/>
    <w:rsid w:val="002C3D7E"/>
    <w:rsid w:val="002E4F42"/>
    <w:rsid w:val="002F417C"/>
    <w:rsid w:val="002F76DA"/>
    <w:rsid w:val="0032131A"/>
    <w:rsid w:val="003310BF"/>
    <w:rsid w:val="00333DF8"/>
    <w:rsid w:val="00337318"/>
    <w:rsid w:val="003505F1"/>
    <w:rsid w:val="00352B99"/>
    <w:rsid w:val="00357641"/>
    <w:rsid w:val="003603AA"/>
    <w:rsid w:val="00360B6E"/>
    <w:rsid w:val="00361DEE"/>
    <w:rsid w:val="00380573"/>
    <w:rsid w:val="00394EF4"/>
    <w:rsid w:val="003A1CB3"/>
    <w:rsid w:val="003D0A99"/>
    <w:rsid w:val="003E5EB5"/>
    <w:rsid w:val="00410612"/>
    <w:rsid w:val="00411F8B"/>
    <w:rsid w:val="004203B0"/>
    <w:rsid w:val="004230D9"/>
    <w:rsid w:val="00436CAE"/>
    <w:rsid w:val="00450670"/>
    <w:rsid w:val="00456307"/>
    <w:rsid w:val="004610E0"/>
    <w:rsid w:val="004701E1"/>
    <w:rsid w:val="004724BD"/>
    <w:rsid w:val="00477352"/>
    <w:rsid w:val="00491C23"/>
    <w:rsid w:val="004A7F9F"/>
    <w:rsid w:val="004B5C09"/>
    <w:rsid w:val="004E227E"/>
    <w:rsid w:val="004E6271"/>
    <w:rsid w:val="004F515D"/>
    <w:rsid w:val="00500DD1"/>
    <w:rsid w:val="00503AF7"/>
    <w:rsid w:val="00503DEE"/>
    <w:rsid w:val="00521AE3"/>
    <w:rsid w:val="00527778"/>
    <w:rsid w:val="00535B54"/>
    <w:rsid w:val="0054191D"/>
    <w:rsid w:val="00554276"/>
    <w:rsid w:val="00564D17"/>
    <w:rsid w:val="00570173"/>
    <w:rsid w:val="005A385E"/>
    <w:rsid w:val="005B6535"/>
    <w:rsid w:val="005D3902"/>
    <w:rsid w:val="005E05B2"/>
    <w:rsid w:val="005E0ED9"/>
    <w:rsid w:val="005F25B0"/>
    <w:rsid w:val="005F6612"/>
    <w:rsid w:val="00616B41"/>
    <w:rsid w:val="00620AE8"/>
    <w:rsid w:val="006227FA"/>
    <w:rsid w:val="00623DCD"/>
    <w:rsid w:val="006328C2"/>
    <w:rsid w:val="0064628C"/>
    <w:rsid w:val="0065214E"/>
    <w:rsid w:val="006540E6"/>
    <w:rsid w:val="00655EE2"/>
    <w:rsid w:val="00676263"/>
    <w:rsid w:val="00680296"/>
    <w:rsid w:val="006805CF"/>
    <w:rsid w:val="006853BC"/>
    <w:rsid w:val="00687389"/>
    <w:rsid w:val="006928C1"/>
    <w:rsid w:val="006A4F8D"/>
    <w:rsid w:val="006B1475"/>
    <w:rsid w:val="006C11B4"/>
    <w:rsid w:val="006D5463"/>
    <w:rsid w:val="006E015E"/>
    <w:rsid w:val="006E4353"/>
    <w:rsid w:val="006F03D4"/>
    <w:rsid w:val="00700B1F"/>
    <w:rsid w:val="007063D7"/>
    <w:rsid w:val="00706569"/>
    <w:rsid w:val="00715A79"/>
    <w:rsid w:val="0071765C"/>
    <w:rsid w:val="007257E9"/>
    <w:rsid w:val="00740105"/>
    <w:rsid w:val="00744B1E"/>
    <w:rsid w:val="00756AD4"/>
    <w:rsid w:val="00756D9C"/>
    <w:rsid w:val="007619BD"/>
    <w:rsid w:val="00771C24"/>
    <w:rsid w:val="00775BF4"/>
    <w:rsid w:val="00781863"/>
    <w:rsid w:val="00786A65"/>
    <w:rsid w:val="00792701"/>
    <w:rsid w:val="007A38DE"/>
    <w:rsid w:val="007A712F"/>
    <w:rsid w:val="007C28D2"/>
    <w:rsid w:val="007D5836"/>
    <w:rsid w:val="007E71F2"/>
    <w:rsid w:val="007F34A4"/>
    <w:rsid w:val="00815563"/>
    <w:rsid w:val="008240DA"/>
    <w:rsid w:val="008402C6"/>
    <w:rsid w:val="0084201E"/>
    <w:rsid w:val="008429E5"/>
    <w:rsid w:val="00844073"/>
    <w:rsid w:val="0086233D"/>
    <w:rsid w:val="00867EA4"/>
    <w:rsid w:val="008772C3"/>
    <w:rsid w:val="00880C14"/>
    <w:rsid w:val="00897D88"/>
    <w:rsid w:val="008A0319"/>
    <w:rsid w:val="008D0732"/>
    <w:rsid w:val="008D43E9"/>
    <w:rsid w:val="008E3C0E"/>
    <w:rsid w:val="008E421A"/>
    <w:rsid w:val="008E476B"/>
    <w:rsid w:val="008F0F63"/>
    <w:rsid w:val="008F4539"/>
    <w:rsid w:val="00927C63"/>
    <w:rsid w:val="00932F50"/>
    <w:rsid w:val="0094637B"/>
    <w:rsid w:val="00955A78"/>
    <w:rsid w:val="00956282"/>
    <w:rsid w:val="00974ADE"/>
    <w:rsid w:val="009921B8"/>
    <w:rsid w:val="009A092F"/>
    <w:rsid w:val="009D4984"/>
    <w:rsid w:val="009D6901"/>
    <w:rsid w:val="009E4166"/>
    <w:rsid w:val="009F4E19"/>
    <w:rsid w:val="00A05B81"/>
    <w:rsid w:val="00A07662"/>
    <w:rsid w:val="00A1006B"/>
    <w:rsid w:val="00A21B71"/>
    <w:rsid w:val="00A25111"/>
    <w:rsid w:val="00A3439E"/>
    <w:rsid w:val="00A37D02"/>
    <w:rsid w:val="00A37F9E"/>
    <w:rsid w:val="00A40085"/>
    <w:rsid w:val="00A47DF6"/>
    <w:rsid w:val="00A60E11"/>
    <w:rsid w:val="00A63D35"/>
    <w:rsid w:val="00A6403C"/>
    <w:rsid w:val="00A9231C"/>
    <w:rsid w:val="00AA1335"/>
    <w:rsid w:val="00AA2532"/>
    <w:rsid w:val="00AB12E1"/>
    <w:rsid w:val="00AC72FB"/>
    <w:rsid w:val="00AE1F88"/>
    <w:rsid w:val="00AE361F"/>
    <w:rsid w:val="00AE5370"/>
    <w:rsid w:val="00B00851"/>
    <w:rsid w:val="00B230DA"/>
    <w:rsid w:val="00B247A9"/>
    <w:rsid w:val="00B40577"/>
    <w:rsid w:val="00B435B5"/>
    <w:rsid w:val="00B5064D"/>
    <w:rsid w:val="00B565D8"/>
    <w:rsid w:val="00B5779A"/>
    <w:rsid w:val="00B64D24"/>
    <w:rsid w:val="00B7147D"/>
    <w:rsid w:val="00B75CFC"/>
    <w:rsid w:val="00B82372"/>
    <w:rsid w:val="00B853F9"/>
    <w:rsid w:val="00B92231"/>
    <w:rsid w:val="00BA2CE6"/>
    <w:rsid w:val="00BB018B"/>
    <w:rsid w:val="00BC11C2"/>
    <w:rsid w:val="00BC3E62"/>
    <w:rsid w:val="00BD1747"/>
    <w:rsid w:val="00BD2B06"/>
    <w:rsid w:val="00BD5F22"/>
    <w:rsid w:val="00BE367F"/>
    <w:rsid w:val="00BF6D43"/>
    <w:rsid w:val="00C14973"/>
    <w:rsid w:val="00C1643D"/>
    <w:rsid w:val="00C17816"/>
    <w:rsid w:val="00C261A9"/>
    <w:rsid w:val="00C42793"/>
    <w:rsid w:val="00C47362"/>
    <w:rsid w:val="00C601ED"/>
    <w:rsid w:val="00CD5F00"/>
    <w:rsid w:val="00CE5A5C"/>
    <w:rsid w:val="00D14CC6"/>
    <w:rsid w:val="00D317DE"/>
    <w:rsid w:val="00D31AB7"/>
    <w:rsid w:val="00D50D23"/>
    <w:rsid w:val="00D512BB"/>
    <w:rsid w:val="00D53571"/>
    <w:rsid w:val="00D72A38"/>
    <w:rsid w:val="00D7479B"/>
    <w:rsid w:val="00D80413"/>
    <w:rsid w:val="00D81F7F"/>
    <w:rsid w:val="00D96221"/>
    <w:rsid w:val="00DA0081"/>
    <w:rsid w:val="00DA3B1A"/>
    <w:rsid w:val="00DB6C46"/>
    <w:rsid w:val="00DC6078"/>
    <w:rsid w:val="00DC79AD"/>
    <w:rsid w:val="00DD2075"/>
    <w:rsid w:val="00DF2868"/>
    <w:rsid w:val="00E13518"/>
    <w:rsid w:val="00E557A0"/>
    <w:rsid w:val="00E733AE"/>
    <w:rsid w:val="00E82EBE"/>
    <w:rsid w:val="00E8773B"/>
    <w:rsid w:val="00E907BC"/>
    <w:rsid w:val="00EB6439"/>
    <w:rsid w:val="00EE6727"/>
    <w:rsid w:val="00EF6435"/>
    <w:rsid w:val="00F01E17"/>
    <w:rsid w:val="00F10F6B"/>
    <w:rsid w:val="00F23697"/>
    <w:rsid w:val="00F24D1F"/>
    <w:rsid w:val="00F36BB7"/>
    <w:rsid w:val="00F60109"/>
    <w:rsid w:val="00F842CB"/>
    <w:rsid w:val="00F87EAA"/>
    <w:rsid w:val="00F92B25"/>
    <w:rsid w:val="00F93D79"/>
    <w:rsid w:val="00FB0732"/>
    <w:rsid w:val="00FB3809"/>
    <w:rsid w:val="00FC0B58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AA2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A3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8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04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1492">
              <w:marLeft w:val="0"/>
              <w:marRight w:val="8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163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934404">
              <w:marLeft w:val="0"/>
              <w:marRight w:val="8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5453">
                  <w:marLeft w:val="0"/>
                  <w:marRight w:val="0"/>
                  <w:marTop w:val="0"/>
                  <w:marBottom w:val="4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regulations.gov/document/HUD-2024-0031-000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wagner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458BDC6E374AB8AF09698BBC36E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9AE46-173B-4D97-8E09-A9C1CEAB9701}"/>
      </w:docPartPr>
      <w:docPartBody>
        <w:p w:rsidR="00796FFC" w:rsidRDefault="005F22ED">
          <w:pPr>
            <w:pStyle w:val="AA458BDC6E374AB8AF09698BBC36E7AC"/>
          </w:pPr>
          <w:r w:rsidRPr="002F76DA">
            <w:rPr>
              <w:rFonts w:eastAsiaTheme="majorEastAsia"/>
            </w:rPr>
            <w:t>Call to order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splay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2ED"/>
    <w:rsid w:val="00004BE0"/>
    <w:rsid w:val="002E1084"/>
    <w:rsid w:val="004B6D49"/>
    <w:rsid w:val="004B6FD4"/>
    <w:rsid w:val="005F22ED"/>
    <w:rsid w:val="007477B6"/>
    <w:rsid w:val="00792A88"/>
    <w:rsid w:val="00796FFC"/>
    <w:rsid w:val="00836791"/>
    <w:rsid w:val="0086233D"/>
    <w:rsid w:val="00943043"/>
    <w:rsid w:val="00A87836"/>
    <w:rsid w:val="00AF3913"/>
    <w:rsid w:val="00D73CE4"/>
    <w:rsid w:val="00DC51A2"/>
    <w:rsid w:val="00DE726F"/>
    <w:rsid w:val="00E47073"/>
    <w:rsid w:val="00EA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458BDC6E374AB8AF09698BBC36E7AC">
    <w:name w:val="AA458BDC6E374AB8AF09698BBC36E7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69554B-A60A-4A45-A33A-CA63E0ED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0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2024-05-15T13:50:00Z</dcterms:created>
  <dcterms:modified xsi:type="dcterms:W3CDTF">2024-05-15T13:50:00Z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3d9c0cbb1f30715bbeddfbc634cd9df08cafd2a4f344b9d4cbb27516e1df2d2e</vt:lpwstr>
  </property>
</Properties>
</file>