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652A" w14:textId="6F30FC44" w:rsidR="00F93D79" w:rsidRPr="002F76DA" w:rsidRDefault="00F3313A" w:rsidP="0035623E">
      <w:pPr>
        <w:pStyle w:val="Heading1"/>
        <w:spacing w:before="0" w:after="0" w:line="240" w:lineRule="auto"/>
      </w:pPr>
      <w:r>
        <w:t>Meeting Minutes</w:t>
      </w:r>
    </w:p>
    <w:p w14:paraId="388CCCBB" w14:textId="63EE1B83" w:rsidR="00110BBD" w:rsidRPr="002F417C" w:rsidRDefault="00000000" w:rsidP="0035623E">
      <w:pPr>
        <w:pStyle w:val="ListNumber"/>
        <w:spacing w:after="0" w:line="240" w:lineRule="auto"/>
      </w:pPr>
      <w:sdt>
        <w:sdtPr>
          <w:rPr>
            <w:rFonts w:eastAsiaTheme="majorEastAsia"/>
          </w:rPr>
          <w:alias w:val="Call to order:"/>
          <w:tag w:val="Call to order:"/>
          <w:id w:val="-1375694221"/>
          <w:placeholder>
            <w:docPart w:val="AA458BDC6E374AB8AF09698BBC36E7AC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2F76DA">
            <w:rPr>
              <w:rFonts w:eastAsiaTheme="majorEastAsia"/>
            </w:rPr>
            <w:t>Call to order</w:t>
          </w:r>
        </w:sdtContent>
      </w:sdt>
      <w:r w:rsidR="00F3313A">
        <w:rPr>
          <w:rFonts w:eastAsiaTheme="majorEastAsia"/>
        </w:rPr>
        <w:t xml:space="preserve">:  </w:t>
      </w:r>
    </w:p>
    <w:p w14:paraId="0C96FEEC" w14:textId="563B25B9" w:rsidR="002F417C" w:rsidRDefault="00E12E01" w:rsidP="0035623E">
      <w:pPr>
        <w:pStyle w:val="ListNumber2"/>
        <w:spacing w:after="0" w:line="240" w:lineRule="auto"/>
      </w:pPr>
      <w:r>
        <w:t>The meeting</w:t>
      </w:r>
      <w:r w:rsidR="00F3313A">
        <w:t xml:space="preserve"> was called to order at 8:30 a.m. </w:t>
      </w:r>
      <w:r w:rsidR="006B45FA">
        <w:t>with 18</w:t>
      </w:r>
      <w:r w:rsidR="00E672E4">
        <w:t xml:space="preserve"> </w:t>
      </w:r>
      <w:r w:rsidR="002355B8">
        <w:t>members</w:t>
      </w:r>
      <w:r w:rsidR="006B45FA">
        <w:t xml:space="preserve"> in attendance.  February and </w:t>
      </w:r>
      <w:r>
        <w:t>January's</w:t>
      </w:r>
      <w:r w:rsidR="006B45FA">
        <w:t xml:space="preserve"> minutes </w:t>
      </w:r>
      <w:proofErr w:type="gramStart"/>
      <w:r w:rsidR="006B45FA">
        <w:t>were passed</w:t>
      </w:r>
      <w:proofErr w:type="gramEnd"/>
      <w:r w:rsidR="006B45FA">
        <w:t xml:space="preserve"> unanimously.</w:t>
      </w:r>
    </w:p>
    <w:p w14:paraId="08781A00" w14:textId="2F8BB26F" w:rsidR="0071765C" w:rsidRDefault="0071765C" w:rsidP="0035623E">
      <w:pPr>
        <w:pStyle w:val="ListNumber2"/>
        <w:spacing w:after="0" w:line="240" w:lineRule="auto"/>
      </w:pPr>
      <w:r>
        <w:t xml:space="preserve">Introductions </w:t>
      </w:r>
      <w:r w:rsidR="00337318">
        <w:t>&amp; Updates</w:t>
      </w:r>
    </w:p>
    <w:p w14:paraId="7C770B33" w14:textId="7B0F48BD" w:rsidR="00A861C5" w:rsidRDefault="00A861C5" w:rsidP="0035623E">
      <w:pPr>
        <w:pStyle w:val="ListNumber2"/>
        <w:numPr>
          <w:ilvl w:val="2"/>
          <w:numId w:val="40"/>
        </w:numPr>
        <w:spacing w:after="0" w:line="240" w:lineRule="auto"/>
      </w:pPr>
      <w:r>
        <w:t>VA has hired Peer Support Specialists to cover 16 counties.</w:t>
      </w:r>
    </w:p>
    <w:p w14:paraId="2EDD16BA" w14:textId="293AF1FD" w:rsidR="00337318" w:rsidRDefault="006B45FA" w:rsidP="0035623E">
      <w:pPr>
        <w:pStyle w:val="ListNumber2"/>
        <w:numPr>
          <w:ilvl w:val="2"/>
          <w:numId w:val="40"/>
        </w:numPr>
        <w:spacing w:after="0" w:line="240" w:lineRule="auto"/>
      </w:pPr>
      <w:r>
        <w:t xml:space="preserve">First Diversity has acquired 4 companies (all up North).  Many </w:t>
      </w:r>
      <w:r w:rsidR="00E12E01">
        <w:t>machinist-based</w:t>
      </w:r>
      <w:r>
        <w:t xml:space="preserve"> positions and willing to hire reentry.  </w:t>
      </w:r>
      <w:r w:rsidR="00E12E01">
        <w:t>The coalition</w:t>
      </w:r>
      <w:r>
        <w:t xml:space="preserve"> discussed different attitudes</w:t>
      </w:r>
      <w:r w:rsidR="00A861C5">
        <w:t xml:space="preserve"> between Northern &amp; Southern communities willing to hire reentry.</w:t>
      </w:r>
    </w:p>
    <w:p w14:paraId="3BDD3283" w14:textId="556232C7" w:rsidR="00A861C5" w:rsidRDefault="005906B1" w:rsidP="0035623E">
      <w:pPr>
        <w:pStyle w:val="ListNumber2"/>
        <w:numPr>
          <w:ilvl w:val="2"/>
          <w:numId w:val="40"/>
        </w:numPr>
        <w:spacing w:after="0" w:line="240" w:lineRule="auto"/>
      </w:pPr>
      <w:r>
        <w:t>CC Library</w:t>
      </w:r>
      <w:r w:rsidR="006460B5">
        <w:t xml:space="preserve"> and </w:t>
      </w:r>
      <w:r w:rsidR="004A0672">
        <w:t xml:space="preserve">Sunrise Treatment Center </w:t>
      </w:r>
      <w:proofErr w:type="gramStart"/>
      <w:r w:rsidR="004A0672">
        <w:t>holding</w:t>
      </w:r>
      <w:proofErr w:type="gramEnd"/>
      <w:r w:rsidR="004A0672">
        <w:t xml:space="preserve"> a Speaker Series </w:t>
      </w:r>
      <w:r w:rsidR="00E12E01">
        <w:t xml:space="preserve">on </w:t>
      </w:r>
      <w:r w:rsidR="004A0672">
        <w:t>March 28, April 25, and May 23</w:t>
      </w:r>
      <w:r w:rsidR="00C62D34">
        <w:t xml:space="preserve">.  </w:t>
      </w:r>
      <w:r w:rsidR="00C62D34" w:rsidRPr="00E96CCE">
        <w:t>(</w:t>
      </w:r>
      <w:r w:rsidR="00C62D34" w:rsidRPr="00E96CCE">
        <w:rPr>
          <w:i/>
          <w:iCs/>
        </w:rPr>
        <w:t>see attached</w:t>
      </w:r>
      <w:r w:rsidR="00CC2A81" w:rsidRPr="00E96CCE">
        <w:rPr>
          <w:i/>
          <w:iCs/>
        </w:rPr>
        <w:t xml:space="preserve"> flyer</w:t>
      </w:r>
      <w:r w:rsidR="00CC2A81" w:rsidRPr="00E96CCE">
        <w:t>)</w:t>
      </w:r>
    </w:p>
    <w:p w14:paraId="51D62449" w14:textId="48D98A2D" w:rsidR="00943EE2" w:rsidRDefault="00943EE2" w:rsidP="0035623E">
      <w:pPr>
        <w:pStyle w:val="ListNumber2"/>
        <w:numPr>
          <w:ilvl w:val="2"/>
          <w:numId w:val="40"/>
        </w:numPr>
        <w:spacing w:after="0" w:line="240" w:lineRule="auto"/>
      </w:pPr>
      <w:r>
        <w:t xml:space="preserve">Clean Slate will have a resource </w:t>
      </w:r>
      <w:r w:rsidR="00212B6F">
        <w:t>f</w:t>
      </w:r>
      <w:r>
        <w:t>air in May.</w:t>
      </w:r>
    </w:p>
    <w:p w14:paraId="3098C60A" w14:textId="77777777" w:rsidR="0035623E" w:rsidRDefault="0035623E" w:rsidP="0035623E">
      <w:pPr>
        <w:pStyle w:val="ListNumber2"/>
        <w:numPr>
          <w:ilvl w:val="0"/>
          <w:numId w:val="0"/>
        </w:numPr>
        <w:spacing w:after="0" w:line="240" w:lineRule="auto"/>
      </w:pPr>
    </w:p>
    <w:p w14:paraId="6089FEFB" w14:textId="437D4FFA" w:rsidR="00110BBD" w:rsidRDefault="00D72A38" w:rsidP="0035623E">
      <w:pPr>
        <w:pStyle w:val="ListNumber"/>
        <w:spacing w:after="0" w:line="240" w:lineRule="auto"/>
      </w:pPr>
      <w:r>
        <w:t>New</w:t>
      </w:r>
      <w:r w:rsidR="00F842CB">
        <w:t xml:space="preserve"> Business </w:t>
      </w:r>
    </w:p>
    <w:p w14:paraId="5DE2B3B5" w14:textId="12CE44D4" w:rsidR="00A861C5" w:rsidRDefault="00A861C5" w:rsidP="0035623E">
      <w:pPr>
        <w:pStyle w:val="ListNumber2"/>
        <w:spacing w:after="0" w:line="240" w:lineRule="auto"/>
      </w:pPr>
      <w:r>
        <w:t>Coalition Project</w:t>
      </w:r>
    </w:p>
    <w:p w14:paraId="0A7C909E" w14:textId="00D2B0EE" w:rsidR="00A861C5" w:rsidRPr="00E96CCE" w:rsidRDefault="00A861C5" w:rsidP="0035623E">
      <w:pPr>
        <w:pStyle w:val="ListNumber2"/>
        <w:numPr>
          <w:ilvl w:val="2"/>
          <w:numId w:val="40"/>
        </w:numPr>
        <w:spacing w:after="0" w:line="240" w:lineRule="auto"/>
      </w:pPr>
      <w:r w:rsidRPr="00E96CCE">
        <w:t>Coalition completed SWOT and PEST Analysis</w:t>
      </w:r>
      <w:r w:rsidR="002355B8" w:rsidRPr="00E96CCE">
        <w:t xml:space="preserve"> to submit to ODRC. </w:t>
      </w:r>
      <w:r w:rsidR="002355B8" w:rsidRPr="00E96CCE">
        <w:rPr>
          <w:i/>
          <w:iCs/>
        </w:rPr>
        <w:t>(see attached report</w:t>
      </w:r>
      <w:r w:rsidR="002355B8" w:rsidRPr="00E96CCE">
        <w:t>)</w:t>
      </w:r>
    </w:p>
    <w:p w14:paraId="38E4419E" w14:textId="71673D14" w:rsidR="009A092F" w:rsidRPr="00E96CCE" w:rsidRDefault="009A092F" w:rsidP="0035623E">
      <w:pPr>
        <w:pStyle w:val="ListNumber2"/>
        <w:spacing w:after="0" w:line="240" w:lineRule="auto"/>
      </w:pPr>
      <w:r w:rsidRPr="00E96CCE">
        <w:t>MAT Training</w:t>
      </w:r>
      <w:r w:rsidR="002355B8" w:rsidRPr="00E96CCE">
        <w:t>:</w:t>
      </w:r>
      <w:r w:rsidR="00E12E01">
        <w:t xml:space="preserve"> New name: </w:t>
      </w:r>
      <w:r w:rsidR="002355B8" w:rsidRPr="00E96CCE">
        <w:t xml:space="preserve">MOUD </w:t>
      </w:r>
      <w:r w:rsidR="002355B8" w:rsidRPr="00E96CCE">
        <w:rPr>
          <w:i/>
          <w:iCs/>
        </w:rPr>
        <w:t xml:space="preserve">(Medications for </w:t>
      </w:r>
      <w:r w:rsidR="00E12E01">
        <w:rPr>
          <w:i/>
          <w:iCs/>
        </w:rPr>
        <w:t>Opioid</w:t>
      </w:r>
      <w:r w:rsidR="002355B8" w:rsidRPr="00E96CCE">
        <w:rPr>
          <w:i/>
          <w:iCs/>
        </w:rPr>
        <w:t xml:space="preserve"> Use Disorder)</w:t>
      </w:r>
    </w:p>
    <w:p w14:paraId="0D3B1E1E" w14:textId="3A51F168" w:rsidR="00AB12E1" w:rsidRPr="00E96CCE" w:rsidRDefault="00AB12E1" w:rsidP="0035623E">
      <w:pPr>
        <w:pStyle w:val="ListNumber2"/>
        <w:numPr>
          <w:ilvl w:val="2"/>
          <w:numId w:val="40"/>
        </w:numPr>
        <w:spacing w:after="0" w:line="240" w:lineRule="auto"/>
      </w:pPr>
      <w:r w:rsidRPr="00E96CCE">
        <w:t>Targeting law enforcement</w:t>
      </w:r>
      <w:r w:rsidR="002355B8" w:rsidRPr="00E96CCE">
        <w:t xml:space="preserve">.  Informational meeting working with the VA.  </w:t>
      </w:r>
      <w:r w:rsidR="00386B1D" w:rsidRPr="00E96CCE">
        <w:t>Date and Trainer TBD</w:t>
      </w:r>
    </w:p>
    <w:p w14:paraId="57C7BE1D" w14:textId="37317E3F" w:rsidR="00AB12E1" w:rsidRDefault="00E12E01" w:rsidP="0035623E">
      <w:pPr>
        <w:pStyle w:val="ListNumber2"/>
        <w:numPr>
          <w:ilvl w:val="2"/>
          <w:numId w:val="40"/>
        </w:numPr>
        <w:spacing w:after="0" w:line="240" w:lineRule="auto"/>
      </w:pPr>
      <w:r>
        <w:t xml:space="preserve">The </w:t>
      </w:r>
      <w:r w:rsidR="002355B8">
        <w:t xml:space="preserve">Coalition discussed setting up a virtual meeting with </w:t>
      </w:r>
      <w:r w:rsidR="008570B0">
        <w:t xml:space="preserve">OMHAS </w:t>
      </w:r>
      <w:r w:rsidR="008570B0" w:rsidRPr="008570B0">
        <w:rPr>
          <w:i/>
          <w:iCs/>
        </w:rPr>
        <w:t>(</w:t>
      </w:r>
      <w:r w:rsidR="002355B8" w:rsidRPr="008570B0">
        <w:rPr>
          <w:i/>
          <w:iCs/>
        </w:rPr>
        <w:t>Ohio</w:t>
      </w:r>
      <w:r w:rsidR="000B3D4F" w:rsidRPr="008570B0">
        <w:rPr>
          <w:i/>
          <w:iCs/>
        </w:rPr>
        <w:t xml:space="preserve"> </w:t>
      </w:r>
      <w:r w:rsidR="002355B8" w:rsidRPr="008570B0">
        <w:rPr>
          <w:i/>
          <w:iCs/>
        </w:rPr>
        <w:t>Mental Health and Addiction Service</w:t>
      </w:r>
      <w:r w:rsidR="008570B0" w:rsidRPr="008570B0">
        <w:rPr>
          <w:i/>
          <w:iCs/>
        </w:rPr>
        <w:t>)</w:t>
      </w:r>
      <w:r w:rsidR="002355B8">
        <w:t xml:space="preserve">  </w:t>
      </w:r>
    </w:p>
    <w:p w14:paraId="56266B23" w14:textId="3EA41C73" w:rsidR="00D72A38" w:rsidRDefault="00D72A38" w:rsidP="0035623E">
      <w:pPr>
        <w:pStyle w:val="ListNumber2"/>
        <w:spacing w:after="0" w:line="240" w:lineRule="auto"/>
      </w:pPr>
      <w:r>
        <w:t xml:space="preserve">Reentry Month </w:t>
      </w:r>
    </w:p>
    <w:p w14:paraId="1AE8F768" w14:textId="075CAD38" w:rsidR="00D72A38" w:rsidRDefault="00E12E01" w:rsidP="0035623E">
      <w:pPr>
        <w:pStyle w:val="ListNumber2"/>
        <w:numPr>
          <w:ilvl w:val="2"/>
          <w:numId w:val="40"/>
        </w:numPr>
        <w:spacing w:after="0" w:line="240" w:lineRule="auto"/>
      </w:pPr>
      <w:r>
        <w:t>Driver’s</w:t>
      </w:r>
      <w:r w:rsidR="00D72A38">
        <w:t xml:space="preserve"> License Clinic </w:t>
      </w:r>
      <w:r w:rsidR="00386B1D">
        <w:t>April 30, 10am-2pm at High Street Methodist Church.  Child Support and the BMV will both be there to assist.</w:t>
      </w:r>
    </w:p>
    <w:p w14:paraId="11E7ED96" w14:textId="60A3AE37" w:rsidR="00D72A38" w:rsidRDefault="00D72A38" w:rsidP="0035623E">
      <w:pPr>
        <w:pStyle w:val="ListNumber2"/>
        <w:numPr>
          <w:ilvl w:val="2"/>
          <w:numId w:val="40"/>
        </w:numPr>
        <w:spacing w:after="0" w:line="240" w:lineRule="auto"/>
      </w:pPr>
      <w:r>
        <w:t xml:space="preserve">Reentry Simulation </w:t>
      </w:r>
      <w:r w:rsidR="00386B1D">
        <w:t xml:space="preserve">April 19, 1:00-3:30pm at JFS.  </w:t>
      </w:r>
      <w:r w:rsidR="00591D05">
        <w:t xml:space="preserve">Open to 40 participants.  Invitations sent to Community leaders (Chamber of Commerce, Springfield City Commissioners, Sherrif’s Office, Police </w:t>
      </w:r>
      <w:r w:rsidR="00E12E01">
        <w:t>Office</w:t>
      </w:r>
      <w:r w:rsidR="00591D05">
        <w:t>, Clerk’s Office</w:t>
      </w:r>
      <w:r w:rsidR="001B0F02">
        <w:t xml:space="preserve">.  Next will be sending to Coalition </w:t>
      </w:r>
      <w:r w:rsidR="00E12E01">
        <w:t>members, Will</w:t>
      </w:r>
      <w:r w:rsidR="001B0F02">
        <w:t xml:space="preserve"> need 20 volunteers.</w:t>
      </w:r>
    </w:p>
    <w:p w14:paraId="68F2CB93" w14:textId="20751DB8" w:rsidR="00D72A38" w:rsidRDefault="00D72A38" w:rsidP="0035623E">
      <w:pPr>
        <w:pStyle w:val="ListNumber2"/>
        <w:numPr>
          <w:ilvl w:val="2"/>
          <w:numId w:val="40"/>
        </w:numPr>
        <w:spacing w:after="0" w:line="240" w:lineRule="auto"/>
      </w:pPr>
      <w:r>
        <w:t>E</w:t>
      </w:r>
      <w:r w:rsidR="001B0F02">
        <w:t>x</w:t>
      </w:r>
      <w:r>
        <w:t>pedited Pardon Virtual</w:t>
      </w:r>
      <w:r w:rsidR="00FA5AFA">
        <w:t xml:space="preserve"> Lunch and Learn</w:t>
      </w:r>
      <w:r>
        <w:t xml:space="preserve"> Information Session </w:t>
      </w:r>
      <w:r w:rsidR="001B0F02">
        <w:t>April 24</w:t>
      </w:r>
      <w:r w:rsidR="00FA5AFA">
        <w:t>, 12-</w:t>
      </w:r>
      <w:r w:rsidR="00E12E01">
        <w:t>1 pm</w:t>
      </w:r>
      <w:r w:rsidR="00FA5AFA">
        <w:t>.</w:t>
      </w:r>
    </w:p>
    <w:p w14:paraId="5D454EEA" w14:textId="08C6221B" w:rsidR="009A092F" w:rsidRDefault="00FA5AFA" w:rsidP="0035623E">
      <w:pPr>
        <w:pStyle w:val="ListNumber2"/>
        <w:numPr>
          <w:ilvl w:val="2"/>
          <w:numId w:val="40"/>
        </w:numPr>
        <w:spacing w:after="0" w:line="240" w:lineRule="auto"/>
      </w:pPr>
      <w:r>
        <w:t>Clark County Reentry Open House April 3, 12-</w:t>
      </w:r>
      <w:r w:rsidR="00E12E01">
        <w:t>2 pm</w:t>
      </w:r>
      <w:r>
        <w:t xml:space="preserve"> at the AB Graham building.  Come learn about the mission of the Reentry Department.</w:t>
      </w:r>
    </w:p>
    <w:p w14:paraId="056FA85F" w14:textId="74F579E8" w:rsidR="00FA5AFA" w:rsidRDefault="00FA5AFA" w:rsidP="0035623E">
      <w:pPr>
        <w:pStyle w:val="ListNumber2"/>
        <w:spacing w:after="0" w:line="240" w:lineRule="auto"/>
      </w:pPr>
      <w:r>
        <w:t>Clark County Ohio Means Jobs Job Fair April 17, 1:30-</w:t>
      </w:r>
      <w:r w:rsidR="00E12E01">
        <w:t>4:30 pm</w:t>
      </w:r>
      <w:r>
        <w:t xml:space="preserve">.  </w:t>
      </w:r>
    </w:p>
    <w:p w14:paraId="56B47356" w14:textId="4FA96994" w:rsidR="00AB12E1" w:rsidRDefault="00FA5AFA" w:rsidP="0035623E">
      <w:pPr>
        <w:pStyle w:val="ListNumber2"/>
        <w:numPr>
          <w:ilvl w:val="2"/>
          <w:numId w:val="40"/>
        </w:numPr>
        <w:spacing w:after="0" w:line="240" w:lineRule="auto"/>
      </w:pPr>
      <w:r>
        <w:t xml:space="preserve">Employers that work with Justice Impacted Citizens and/or with </w:t>
      </w:r>
      <w:r w:rsidR="00E12E01">
        <w:t xml:space="preserve">the </w:t>
      </w:r>
      <w:r>
        <w:t xml:space="preserve">Haitian community will have identifiers on </w:t>
      </w:r>
      <w:r w:rsidR="00E12E01">
        <w:t>tables.</w:t>
      </w:r>
    </w:p>
    <w:p w14:paraId="3A3A1AD3" w14:textId="4DFB8B00" w:rsidR="0035623E" w:rsidRDefault="00FA5AFA" w:rsidP="0035623E">
      <w:pPr>
        <w:pStyle w:val="ListNumber2"/>
        <w:numPr>
          <w:ilvl w:val="2"/>
          <w:numId w:val="40"/>
        </w:numPr>
        <w:spacing w:after="0" w:line="240" w:lineRule="auto"/>
      </w:pPr>
      <w:r>
        <w:t>9 employers registered at this time:  AM/PM Employment, Clark County Offices, McGregor, Pure Ohio Wellness, Rocking Horse Center, Woeber Mustard, Yamada, Rittal, Crown Equipment</w:t>
      </w:r>
      <w:r w:rsidR="00874F59">
        <w:t xml:space="preserve"> Corp</w:t>
      </w:r>
      <w:r w:rsidR="0035623E">
        <w:t>.</w:t>
      </w:r>
    </w:p>
    <w:p w14:paraId="7B892925" w14:textId="77777777" w:rsidR="0035623E" w:rsidRDefault="0035623E" w:rsidP="0035623E">
      <w:pPr>
        <w:pStyle w:val="ListNumber2"/>
        <w:numPr>
          <w:ilvl w:val="0"/>
          <w:numId w:val="0"/>
        </w:numPr>
        <w:spacing w:after="0" w:line="240" w:lineRule="auto"/>
        <w:ind w:left="720" w:hanging="588"/>
      </w:pPr>
    </w:p>
    <w:p w14:paraId="4BC38E32" w14:textId="585DCC95" w:rsidR="00F842CB" w:rsidRDefault="00B40577" w:rsidP="0035623E">
      <w:pPr>
        <w:pStyle w:val="ListNumber"/>
        <w:spacing w:after="0" w:line="240" w:lineRule="auto"/>
      </w:pPr>
      <w:r>
        <w:t>Old</w:t>
      </w:r>
      <w:r w:rsidR="00F842CB">
        <w:t xml:space="preserve"> Business</w:t>
      </w:r>
    </w:p>
    <w:p w14:paraId="730039A6" w14:textId="558A7C8D" w:rsidR="00337318" w:rsidRDefault="00337318" w:rsidP="0035623E">
      <w:pPr>
        <w:pStyle w:val="ListNumber2"/>
        <w:spacing w:after="0" w:line="240" w:lineRule="auto"/>
      </w:pPr>
      <w:r>
        <w:t>Fair Chance Wednesday</w:t>
      </w:r>
      <w:r w:rsidR="00874F59">
        <w:t>, March 27, 1-</w:t>
      </w:r>
      <w:r w:rsidR="00E12E01">
        <w:t>3 pm</w:t>
      </w:r>
      <w:r w:rsidR="00874F59">
        <w:t>.  Still</w:t>
      </w:r>
      <w:r w:rsidR="00E12E01">
        <w:t>,</w:t>
      </w:r>
      <w:r w:rsidR="00874F59">
        <w:t xml:space="preserve"> time to register:  Contact Brooke Wagner</w:t>
      </w:r>
    </w:p>
    <w:p w14:paraId="2DB76AA3" w14:textId="47F19B3F" w:rsidR="00C17816" w:rsidRDefault="00C17816" w:rsidP="0035623E">
      <w:pPr>
        <w:pStyle w:val="ListNumber2"/>
        <w:spacing w:after="0" w:line="240" w:lineRule="auto"/>
      </w:pPr>
      <w:r>
        <w:t xml:space="preserve">Homeless Court Committee </w:t>
      </w:r>
      <w:r w:rsidR="00874F59">
        <w:t>virtual meeting.  Currently working to get stakeholders in the community</w:t>
      </w:r>
    </w:p>
    <w:p w14:paraId="324010C4" w14:textId="1CF31ACD" w:rsidR="00206381" w:rsidRPr="00E96CCE" w:rsidRDefault="00337318" w:rsidP="0035623E">
      <w:pPr>
        <w:pStyle w:val="ListNumber2"/>
        <w:spacing w:after="0" w:line="240" w:lineRule="auto"/>
        <w:rPr>
          <w:rFonts w:ascii="Times New Roman" w:hAnsi="Times New Roman"/>
        </w:rPr>
      </w:pPr>
      <w:r w:rsidRPr="00E96CCE">
        <w:lastRenderedPageBreak/>
        <w:t>Relink</w:t>
      </w:r>
      <w:r w:rsidR="00874F59" w:rsidRPr="00E96CCE">
        <w:t xml:space="preserve">:  Reviewed list of providers.  Shared list </w:t>
      </w:r>
      <w:r w:rsidR="00E03167" w:rsidRPr="00E96CCE">
        <w:t xml:space="preserve">of coalition members who are NOT on </w:t>
      </w:r>
      <w:proofErr w:type="gramStart"/>
      <w:r w:rsidR="00E03167" w:rsidRPr="00E96CCE">
        <w:t>relink</w:t>
      </w:r>
      <w:proofErr w:type="gramEnd"/>
    </w:p>
    <w:p w14:paraId="2FC79B8E" w14:textId="59F8F5A9" w:rsidR="000933A4" w:rsidRDefault="00206381" w:rsidP="0035623E">
      <w:pPr>
        <w:pStyle w:val="ListNumber2"/>
        <w:spacing w:after="0" w:line="240" w:lineRule="auto"/>
      </w:pPr>
      <w:r w:rsidRPr="00E96CCE">
        <w:t>Reentry Housing</w:t>
      </w:r>
      <w:r w:rsidR="00337318" w:rsidRPr="00E96CCE">
        <w:t>/</w:t>
      </w:r>
      <w:r w:rsidRPr="00E96CCE">
        <w:t>Master Leasing Committee</w:t>
      </w:r>
      <w:r w:rsidR="000933A4" w:rsidRPr="00E96CCE">
        <w:t xml:space="preserve"> </w:t>
      </w:r>
      <w:r w:rsidR="00E03167" w:rsidRPr="00E96CCE">
        <w:t>meeting with property owners.  Will be reaching out to committee members</w:t>
      </w:r>
      <w:r w:rsidR="00E03167">
        <w:t xml:space="preserve"> to schedule next meeting soon.</w:t>
      </w:r>
    </w:p>
    <w:p w14:paraId="0B1E143F" w14:textId="77777777" w:rsidR="0035623E" w:rsidRDefault="0035623E" w:rsidP="0035623E">
      <w:pPr>
        <w:pStyle w:val="ListNumber2"/>
        <w:numPr>
          <w:ilvl w:val="0"/>
          <w:numId w:val="0"/>
        </w:numPr>
        <w:spacing w:after="0" w:line="240" w:lineRule="auto"/>
        <w:ind w:left="132"/>
      </w:pPr>
    </w:p>
    <w:p w14:paraId="28B7D3A4" w14:textId="395CADDC" w:rsidR="000933A4" w:rsidRPr="002F76DA" w:rsidRDefault="00206381" w:rsidP="0035623E">
      <w:pPr>
        <w:pStyle w:val="ListNumber"/>
        <w:spacing w:after="0" w:line="240" w:lineRule="auto"/>
      </w:pPr>
      <w:r>
        <w:t xml:space="preserve">For the Good </w:t>
      </w:r>
      <w:proofErr w:type="gramStart"/>
      <w:r>
        <w:t>Of</w:t>
      </w:r>
      <w:proofErr w:type="gramEnd"/>
      <w:r>
        <w:t xml:space="preserve"> the Order</w:t>
      </w:r>
    </w:p>
    <w:p w14:paraId="5C65BA23" w14:textId="77777777" w:rsidR="00240FB0" w:rsidRDefault="00240FB0" w:rsidP="0035623E">
      <w:pPr>
        <w:pStyle w:val="ListNumber2"/>
        <w:spacing w:after="0" w:line="240" w:lineRule="auto"/>
      </w:pPr>
      <w:r>
        <w:t>For the good of the order</w:t>
      </w:r>
    </w:p>
    <w:p w14:paraId="0DCCC150" w14:textId="1C7B0E26" w:rsidR="00206381" w:rsidRDefault="00E03167" w:rsidP="0035623E">
      <w:pPr>
        <w:pStyle w:val="ListNumber2"/>
        <w:numPr>
          <w:ilvl w:val="2"/>
          <w:numId w:val="40"/>
        </w:numPr>
        <w:spacing w:after="0" w:line="240" w:lineRule="auto"/>
      </w:pPr>
      <w:r>
        <w:t>Clean Slate will be moving.  Will send information to Brooke Wagner to forward to Coalition Members.</w:t>
      </w:r>
    </w:p>
    <w:p w14:paraId="16193262" w14:textId="77777777" w:rsidR="0035623E" w:rsidRDefault="0035623E" w:rsidP="0035623E">
      <w:pPr>
        <w:pStyle w:val="ListNumber2"/>
        <w:numPr>
          <w:ilvl w:val="0"/>
          <w:numId w:val="0"/>
        </w:numPr>
        <w:spacing w:after="0" w:line="240" w:lineRule="auto"/>
        <w:ind w:left="720" w:hanging="588"/>
      </w:pPr>
    </w:p>
    <w:p w14:paraId="45A2C454" w14:textId="195575A3" w:rsidR="00110BBD" w:rsidRDefault="00000000" w:rsidP="0035623E">
      <w:pPr>
        <w:pStyle w:val="ListNumber"/>
        <w:spacing w:after="0" w:line="240" w:lineRule="auto"/>
      </w:pPr>
      <w:sdt>
        <w:sdtPr>
          <w:alias w:val="Adjournment:"/>
          <w:tag w:val="Adjournment:"/>
          <w:id w:val="-377632383"/>
          <w:placeholder>
            <w:docPart w:val="503118732E6E45C8BADDB10A89C61EF6"/>
          </w:placeholder>
          <w:temporary/>
          <w:showingPlcHdr/>
          <w15:appearance w15:val="hidden"/>
        </w:sdtPr>
        <w:sdtContent>
          <w:r w:rsidR="00110BBD" w:rsidRPr="002F76DA">
            <w:t>Adjournment</w:t>
          </w:r>
        </w:sdtContent>
      </w:sdt>
      <w:r w:rsidR="00E03167">
        <w:t xml:space="preserve">:  </w:t>
      </w:r>
      <w:r w:rsidR="00E03167" w:rsidRPr="00E03167">
        <w:rPr>
          <w:b w:val="0"/>
          <w:bCs/>
        </w:rPr>
        <w:t>9:40 am</w:t>
      </w:r>
    </w:p>
    <w:p w14:paraId="23353386" w14:textId="41681683" w:rsidR="00A35AD6" w:rsidRDefault="00A35AD6" w:rsidP="0035623E">
      <w:pPr>
        <w:spacing w:after="0" w:line="240" w:lineRule="auto"/>
        <w:rPr>
          <w:rFonts w:cstheme="minorHAnsi"/>
          <w:b/>
          <w:bCs/>
          <w:kern w:val="32"/>
        </w:rPr>
      </w:pPr>
      <w:r w:rsidRPr="00A35AD6">
        <w:rPr>
          <w:rFonts w:cstheme="minorHAnsi"/>
          <w:b/>
          <w:bCs/>
          <w:kern w:val="32"/>
        </w:rPr>
        <w:t>Attendees</w:t>
      </w:r>
      <w:r>
        <w:rPr>
          <w:rFonts w:cstheme="minorHAnsi"/>
          <w:b/>
          <w:bCs/>
          <w:kern w:val="32"/>
        </w:rPr>
        <w:t>:</w:t>
      </w:r>
    </w:p>
    <w:p w14:paraId="65514090" w14:textId="445A72FA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Robert Beckel</w:t>
      </w:r>
    </w:p>
    <w:p w14:paraId="3B5EA5D6" w14:textId="09CE21ED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 xml:space="preserve">Leslie </w:t>
      </w:r>
      <w:proofErr w:type="spellStart"/>
      <w:r>
        <w:rPr>
          <w:rFonts w:cstheme="minorHAnsi"/>
          <w:kern w:val="32"/>
        </w:rPr>
        <w:t>Berssenbruegge</w:t>
      </w:r>
      <w:proofErr w:type="spellEnd"/>
    </w:p>
    <w:p w14:paraId="74D6876A" w14:textId="60F4A7A1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Vince Chase</w:t>
      </w:r>
    </w:p>
    <w:p w14:paraId="504233F1" w14:textId="54556535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Raneca, Crawford</w:t>
      </w:r>
    </w:p>
    <w:p w14:paraId="2691088E" w14:textId="509C0D3F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Scot Donley, APA</w:t>
      </w:r>
    </w:p>
    <w:p w14:paraId="742ECA4F" w14:textId="7FBF68BA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Wendy Doolittle</w:t>
      </w:r>
    </w:p>
    <w:p w14:paraId="4078B9E1" w14:textId="0B18767F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Captain Jeff Williams, SPO</w:t>
      </w:r>
    </w:p>
    <w:p w14:paraId="7D3B311F" w14:textId="0A21D035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Abilgail Glaser</w:t>
      </w:r>
    </w:p>
    <w:p w14:paraId="1EC90857" w14:textId="07537A90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 xml:space="preserve">Gina </w:t>
      </w:r>
      <w:proofErr w:type="spellStart"/>
      <w:r>
        <w:rPr>
          <w:rFonts w:cstheme="minorHAnsi"/>
          <w:kern w:val="32"/>
        </w:rPr>
        <w:t>Kicos</w:t>
      </w:r>
      <w:proofErr w:type="spellEnd"/>
    </w:p>
    <w:p w14:paraId="73167F73" w14:textId="6854F83E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Greg Laravie</w:t>
      </w:r>
    </w:p>
    <w:p w14:paraId="6AF5FA51" w14:textId="520AFA49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Julie Leach</w:t>
      </w:r>
    </w:p>
    <w:p w14:paraId="056CCCCA" w14:textId="5AFCB0B1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Thom</w:t>
      </w:r>
      <w:r w:rsidR="00E96CCE">
        <w:rPr>
          <w:rFonts w:cstheme="minorHAnsi"/>
          <w:kern w:val="32"/>
        </w:rPr>
        <w:t>as</w:t>
      </w:r>
      <w:r>
        <w:rPr>
          <w:rFonts w:cstheme="minorHAnsi"/>
          <w:kern w:val="32"/>
        </w:rPr>
        <w:t xml:space="preserve"> McGrath</w:t>
      </w:r>
    </w:p>
    <w:p w14:paraId="55CA9EEA" w14:textId="307D0F47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Stefanie McHenry</w:t>
      </w:r>
    </w:p>
    <w:p w14:paraId="0693679F" w14:textId="3CE1617E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Africa Oliver</w:t>
      </w:r>
    </w:p>
    <w:p w14:paraId="3ADD1DC5" w14:textId="5F3F6076" w:rsidR="00A35AD6" w:rsidRDefault="00B562FE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 xml:space="preserve">Lynn </w:t>
      </w:r>
      <w:r w:rsidR="00A35AD6">
        <w:rPr>
          <w:rFonts w:cstheme="minorHAnsi"/>
          <w:kern w:val="32"/>
        </w:rPr>
        <w:t>Cor</w:t>
      </w:r>
      <w:r w:rsidR="006F7FA2">
        <w:rPr>
          <w:rFonts w:cstheme="minorHAnsi"/>
          <w:kern w:val="32"/>
        </w:rPr>
        <w:t>essel</w:t>
      </w:r>
    </w:p>
    <w:p w14:paraId="15CAAB05" w14:textId="6186F3C0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 xml:space="preserve">Erica </w:t>
      </w:r>
      <w:proofErr w:type="spellStart"/>
      <w:r>
        <w:rPr>
          <w:rFonts w:cstheme="minorHAnsi"/>
          <w:kern w:val="32"/>
        </w:rPr>
        <w:t>Picklesimon</w:t>
      </w:r>
      <w:proofErr w:type="spellEnd"/>
    </w:p>
    <w:p w14:paraId="2C1A93C8" w14:textId="2F16C1C7" w:rsid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Casey Rollins</w:t>
      </w:r>
    </w:p>
    <w:p w14:paraId="0FE5B806" w14:textId="7F3A93E6" w:rsidR="00A35AD6" w:rsidRPr="00A35AD6" w:rsidRDefault="00A35AD6" w:rsidP="0035623E">
      <w:pPr>
        <w:spacing w:after="0" w:line="24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Brooke Wagner</w:t>
      </w:r>
    </w:p>
    <w:sectPr w:rsidR="00A35AD6" w:rsidRPr="00A35AD6" w:rsidSect="009D6F32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6261" w14:textId="77777777" w:rsidR="009D6F32" w:rsidRDefault="009D6F32" w:rsidP="001E7D29">
      <w:pPr>
        <w:spacing w:after="0" w:line="240" w:lineRule="auto"/>
      </w:pPr>
      <w:r>
        <w:separator/>
      </w:r>
    </w:p>
  </w:endnote>
  <w:endnote w:type="continuationSeparator" w:id="0">
    <w:p w14:paraId="303F172B" w14:textId="77777777" w:rsidR="009D6F32" w:rsidRDefault="009D6F32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F361" w14:textId="77777777" w:rsidR="009D6F32" w:rsidRDefault="009D6F32" w:rsidP="001E7D29">
      <w:pPr>
        <w:spacing w:after="0" w:line="240" w:lineRule="auto"/>
      </w:pPr>
      <w:r>
        <w:separator/>
      </w:r>
    </w:p>
  </w:footnote>
  <w:footnote w:type="continuationSeparator" w:id="0">
    <w:p w14:paraId="32E59A2E" w14:textId="77777777" w:rsidR="009D6F32" w:rsidRDefault="009D6F32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E61A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623B164" wp14:editId="425921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E4432C3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09B8C44C" w14:textId="77777777" w:rsidTr="00A76F95">
      <w:tc>
        <w:tcPr>
          <w:tcW w:w="6660" w:type="dxa"/>
        </w:tcPr>
        <w:p w14:paraId="13FD3988" w14:textId="77777777" w:rsidR="005F25B0" w:rsidRDefault="000C27F8" w:rsidP="005F25B0">
          <w:pPr>
            <w:ind w:left="0"/>
          </w:pPr>
          <w:r>
            <w:t xml:space="preserve">   </w:t>
          </w:r>
        </w:p>
      </w:tc>
      <w:tc>
        <w:tcPr>
          <w:tcW w:w="3420" w:type="dxa"/>
          <w:shd w:val="clear" w:color="auto" w:fill="auto"/>
        </w:tcPr>
        <w:p w14:paraId="7494C0E3" w14:textId="77777777" w:rsidR="005F25B0" w:rsidRPr="005F25B0" w:rsidRDefault="000C27F8" w:rsidP="000C27F8">
          <w:pPr>
            <w:pStyle w:val="LocationDateTime"/>
            <w:framePr w:wrap="around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0761C7D" wp14:editId="7E2FE07E">
                <wp:simplePos x="4981575" y="9525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866775" cy="684821"/>
                <wp:effectExtent l="0" t="0" r="0" b="1270"/>
                <wp:wrapSquare wrapText="bothSides"/>
                <wp:docPr id="205121640" name="Picture 205121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O_Logo_Claims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8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F25B0" w14:paraId="4853FB85" w14:textId="77777777" w:rsidTr="00A76F95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104F4698" w14:textId="025E21C8" w:rsidR="000C27F8" w:rsidRPr="005F25B0" w:rsidRDefault="000C27F8" w:rsidP="000C27F8">
          <w:pPr>
            <w:pStyle w:val="LocationDateTime"/>
            <w:framePr w:wrap="auto" w:vAnchor="margin" w:xAlign="left" w:yAlign="inline"/>
          </w:pPr>
          <w:r w:rsidRPr="005F25B0">
            <w:rPr>
              <w:noProof/>
            </w:rPr>
            <w:drawing>
              <wp:inline distT="0" distB="0" distL="0" distR="0" wp14:anchorId="0DC42FFF" wp14:editId="3A72049B">
                <wp:extent cx="137160" cy="137160"/>
                <wp:effectExtent l="0" t="0" r="0" b="0"/>
                <wp:docPr id="1428651360" name="Graphic 1428651360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Pr="005F25B0">
            <w:t xml:space="preserve"> </w:t>
          </w:r>
          <w:r w:rsidR="003D0A99">
            <w:t xml:space="preserve">JFS, </w:t>
          </w:r>
          <w:r w:rsidR="00E12E01">
            <w:t>Building</w:t>
          </w:r>
          <w:r w:rsidR="003D0A99">
            <w:t xml:space="preserve"> B</w:t>
          </w:r>
          <w:r w:rsidR="00EB6439">
            <w:t xml:space="preserve">, </w:t>
          </w:r>
          <w:r>
            <w:t>Reid Snyder Room</w:t>
          </w:r>
        </w:p>
        <w:p w14:paraId="4C53E46C" w14:textId="602B84AA" w:rsidR="000C27F8" w:rsidRPr="005F25B0" w:rsidRDefault="000C27F8" w:rsidP="000C27F8">
          <w:pPr>
            <w:pStyle w:val="LocationDateTime"/>
            <w:framePr w:wrap="auto" w:vAnchor="margin" w:xAlign="left" w:yAlign="inline"/>
          </w:pPr>
          <w:r w:rsidRPr="005F25B0">
            <w:rPr>
              <w:noProof/>
            </w:rPr>
            <w:drawing>
              <wp:inline distT="0" distB="0" distL="0" distR="0" wp14:anchorId="43278646" wp14:editId="5E570EB5">
                <wp:extent cx="137160" cy="137160"/>
                <wp:effectExtent l="0" t="0" r="0" b="0"/>
                <wp:docPr id="663100451" name="Graphic 663100451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D81F7F">
            <w:t>March 19</w:t>
          </w:r>
          <w:r w:rsidR="00F842CB">
            <w:t>th</w:t>
          </w:r>
          <w:r w:rsidR="003505F1">
            <w:t xml:space="preserve"> </w:t>
          </w:r>
        </w:p>
        <w:p w14:paraId="496EEDB5" w14:textId="77777777" w:rsidR="005F25B0" w:rsidRDefault="000C27F8" w:rsidP="000C27F8">
          <w:pPr>
            <w:pStyle w:val="Header"/>
          </w:pPr>
          <w:r w:rsidRPr="005F25B0">
            <w:rPr>
              <w:noProof/>
            </w:rPr>
            <w:drawing>
              <wp:inline distT="0" distB="0" distL="0" distR="0" wp14:anchorId="4CDC2971" wp14:editId="352EBF46">
                <wp:extent cx="137160" cy="137160"/>
                <wp:effectExtent l="0" t="0" r="0" b="0"/>
                <wp:docPr id="1647730026" name="Graphic 1647730026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FFFFFF" w:themeColor="background1"/>
            </w:rPr>
            <w:t xml:space="preserve">     Time: </w:t>
          </w:r>
          <w:r w:rsidR="00974ADE">
            <w:rPr>
              <w:color w:val="FFFFFF" w:themeColor="background1"/>
            </w:rPr>
            <w:t xml:space="preserve"> 8:30-9:3</w:t>
          </w:r>
          <w:r w:rsidR="003505F1">
            <w:rPr>
              <w:color w:val="FFFFFF" w:themeColor="background1"/>
            </w:rPr>
            <w:t>0</w:t>
          </w:r>
          <w:r w:rsidRPr="000C27F8">
            <w:rPr>
              <w:color w:val="FFFFFF" w:themeColor="background1"/>
            </w:rPr>
            <w:t xml:space="preserve"> AM</w:t>
          </w:r>
        </w:p>
      </w:tc>
      <w:tc>
        <w:tcPr>
          <w:tcW w:w="3420" w:type="dxa"/>
          <w:vAlign w:val="center"/>
        </w:tcPr>
        <w:p w14:paraId="3FA216DD" w14:textId="77777777" w:rsidR="005F25B0" w:rsidRDefault="005F25B0" w:rsidP="005F25B0">
          <w:pPr>
            <w:pStyle w:val="Header"/>
          </w:pPr>
        </w:p>
      </w:tc>
    </w:tr>
  </w:tbl>
  <w:p w14:paraId="58E4F1FC" w14:textId="77777777" w:rsidR="005F25B0" w:rsidRDefault="00FC0B58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D6CB77F" wp14:editId="2EC85F86">
              <wp:simplePos x="0" y="0"/>
              <wp:positionH relativeFrom="page">
                <wp:posOffset>209320</wp:posOffset>
              </wp:positionH>
              <wp:positionV relativeFrom="page">
                <wp:posOffset>0</wp:posOffset>
              </wp:positionV>
              <wp:extent cx="7556500" cy="10865485"/>
              <wp:effectExtent l="0" t="0" r="6350" b="1206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579095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465F1" id="Group 22" o:spid="_x0000_s1026" style="position:absolute;margin-left:16.5pt;margin-top:0;width:595pt;height:855.55pt;z-index:-251655168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5790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94C0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8A02302"/>
    <w:multiLevelType w:val="multilevel"/>
    <w:tmpl w:val="5ECA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F454227"/>
    <w:multiLevelType w:val="multilevel"/>
    <w:tmpl w:val="29E4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0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646282253">
    <w:abstractNumId w:val="37"/>
  </w:num>
  <w:num w:numId="2" w16cid:durableId="834421299">
    <w:abstractNumId w:val="20"/>
  </w:num>
  <w:num w:numId="3" w16cid:durableId="1746681748">
    <w:abstractNumId w:val="21"/>
  </w:num>
  <w:num w:numId="4" w16cid:durableId="1771466838">
    <w:abstractNumId w:val="13"/>
  </w:num>
  <w:num w:numId="5" w16cid:durableId="1356346262">
    <w:abstractNumId w:val="38"/>
  </w:num>
  <w:num w:numId="6" w16cid:durableId="1242905764">
    <w:abstractNumId w:val="9"/>
  </w:num>
  <w:num w:numId="7" w16cid:durableId="916549405">
    <w:abstractNumId w:val="7"/>
  </w:num>
  <w:num w:numId="8" w16cid:durableId="1276450515">
    <w:abstractNumId w:val="6"/>
  </w:num>
  <w:num w:numId="9" w16cid:durableId="34434349">
    <w:abstractNumId w:val="5"/>
  </w:num>
  <w:num w:numId="10" w16cid:durableId="2137018246">
    <w:abstractNumId w:val="4"/>
  </w:num>
  <w:num w:numId="11" w16cid:durableId="1738169382">
    <w:abstractNumId w:val="8"/>
  </w:num>
  <w:num w:numId="12" w16cid:durableId="811873746">
    <w:abstractNumId w:val="3"/>
  </w:num>
  <w:num w:numId="13" w16cid:durableId="1385906094">
    <w:abstractNumId w:val="2"/>
  </w:num>
  <w:num w:numId="14" w16cid:durableId="1008945798">
    <w:abstractNumId w:val="1"/>
  </w:num>
  <w:num w:numId="15" w16cid:durableId="158932503">
    <w:abstractNumId w:val="0"/>
  </w:num>
  <w:num w:numId="16" w16cid:durableId="1278562224">
    <w:abstractNumId w:val="14"/>
  </w:num>
  <w:num w:numId="17" w16cid:durableId="1362708293">
    <w:abstractNumId w:val="19"/>
  </w:num>
  <w:num w:numId="18" w16cid:durableId="1601795168">
    <w:abstractNumId w:val="17"/>
  </w:num>
  <w:num w:numId="19" w16cid:durableId="422264787">
    <w:abstractNumId w:val="16"/>
  </w:num>
  <w:num w:numId="20" w16cid:durableId="345836837">
    <w:abstractNumId w:val="15"/>
  </w:num>
  <w:num w:numId="21" w16cid:durableId="64033897">
    <w:abstractNumId w:val="23"/>
  </w:num>
  <w:num w:numId="22" w16cid:durableId="620189340">
    <w:abstractNumId w:val="3"/>
    <w:lvlOverride w:ilvl="0">
      <w:startOverride w:val="1"/>
    </w:lvlOverride>
  </w:num>
  <w:num w:numId="23" w16cid:durableId="1460953191">
    <w:abstractNumId w:val="3"/>
    <w:lvlOverride w:ilvl="0">
      <w:startOverride w:val="1"/>
    </w:lvlOverride>
  </w:num>
  <w:num w:numId="24" w16cid:durableId="786315010">
    <w:abstractNumId w:val="2"/>
    <w:lvlOverride w:ilvl="0">
      <w:startOverride w:val="1"/>
    </w:lvlOverride>
  </w:num>
  <w:num w:numId="25" w16cid:durableId="1333801949">
    <w:abstractNumId w:val="34"/>
  </w:num>
  <w:num w:numId="26" w16cid:durableId="842166319">
    <w:abstractNumId w:val="11"/>
  </w:num>
  <w:num w:numId="27" w16cid:durableId="363677703">
    <w:abstractNumId w:val="24"/>
  </w:num>
  <w:num w:numId="28" w16cid:durableId="1236431497">
    <w:abstractNumId w:val="11"/>
  </w:num>
  <w:num w:numId="29" w16cid:durableId="49158450">
    <w:abstractNumId w:val="33"/>
  </w:num>
  <w:num w:numId="30" w16cid:durableId="1446581392">
    <w:abstractNumId w:val="25"/>
  </w:num>
  <w:num w:numId="31" w16cid:durableId="1390835128">
    <w:abstractNumId w:val="40"/>
  </w:num>
  <w:num w:numId="32" w16cid:durableId="1658726155">
    <w:abstractNumId w:val="35"/>
  </w:num>
  <w:num w:numId="33" w16cid:durableId="1338536634">
    <w:abstractNumId w:val="18"/>
  </w:num>
  <w:num w:numId="34" w16cid:durableId="1973634412">
    <w:abstractNumId w:val="27"/>
  </w:num>
  <w:num w:numId="35" w16cid:durableId="481238718">
    <w:abstractNumId w:val="10"/>
  </w:num>
  <w:num w:numId="36" w16cid:durableId="1894195339">
    <w:abstractNumId w:val="28"/>
  </w:num>
  <w:num w:numId="37" w16cid:durableId="1950160880">
    <w:abstractNumId w:val="31"/>
  </w:num>
  <w:num w:numId="38" w16cid:durableId="2072842926">
    <w:abstractNumId w:val="26"/>
  </w:num>
  <w:num w:numId="39" w16cid:durableId="1324507177">
    <w:abstractNumId w:val="39"/>
  </w:num>
  <w:num w:numId="40" w16cid:durableId="2007785356">
    <w:abstractNumId w:val="29"/>
  </w:num>
  <w:num w:numId="41" w16cid:durableId="150800917">
    <w:abstractNumId w:val="22"/>
  </w:num>
  <w:num w:numId="42" w16cid:durableId="204828505">
    <w:abstractNumId w:val="30"/>
  </w:num>
  <w:num w:numId="43" w16cid:durableId="347559932">
    <w:abstractNumId w:val="36"/>
  </w:num>
  <w:num w:numId="44" w16cid:durableId="1694919508">
    <w:abstractNumId w:val="12"/>
  </w:num>
  <w:num w:numId="45" w16cid:durableId="1497723826">
    <w:abstractNumId w:val="3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1NDO3NLA0MTAytDRQ0lEKTi0uzszPAykwNKoFAOXoCnAtAAAA"/>
  </w:docVars>
  <w:rsids>
    <w:rsidRoot w:val="002F417C"/>
    <w:rsid w:val="000020F5"/>
    <w:rsid w:val="0000418E"/>
    <w:rsid w:val="00016839"/>
    <w:rsid w:val="00042FB3"/>
    <w:rsid w:val="00057671"/>
    <w:rsid w:val="00084752"/>
    <w:rsid w:val="00086540"/>
    <w:rsid w:val="000933A4"/>
    <w:rsid w:val="000B3D4F"/>
    <w:rsid w:val="000C27F8"/>
    <w:rsid w:val="000D445D"/>
    <w:rsid w:val="000F4987"/>
    <w:rsid w:val="000F65EC"/>
    <w:rsid w:val="00103670"/>
    <w:rsid w:val="0010398E"/>
    <w:rsid w:val="00110BBD"/>
    <w:rsid w:val="0011573E"/>
    <w:rsid w:val="0012634B"/>
    <w:rsid w:val="001269DE"/>
    <w:rsid w:val="00140DAE"/>
    <w:rsid w:val="0015180F"/>
    <w:rsid w:val="001746FC"/>
    <w:rsid w:val="00193653"/>
    <w:rsid w:val="001A6AC0"/>
    <w:rsid w:val="001B0F02"/>
    <w:rsid w:val="001C329C"/>
    <w:rsid w:val="001C4572"/>
    <w:rsid w:val="001E10FB"/>
    <w:rsid w:val="001E7D29"/>
    <w:rsid w:val="00206381"/>
    <w:rsid w:val="00212B6F"/>
    <w:rsid w:val="00217CF9"/>
    <w:rsid w:val="00222713"/>
    <w:rsid w:val="002355B8"/>
    <w:rsid w:val="002404F5"/>
    <w:rsid w:val="00240FB0"/>
    <w:rsid w:val="0026364F"/>
    <w:rsid w:val="00272D83"/>
    <w:rsid w:val="00275260"/>
    <w:rsid w:val="00276FA1"/>
    <w:rsid w:val="00285B87"/>
    <w:rsid w:val="00291B4A"/>
    <w:rsid w:val="002C3D7E"/>
    <w:rsid w:val="002E4F42"/>
    <w:rsid w:val="002F417C"/>
    <w:rsid w:val="002F76DA"/>
    <w:rsid w:val="0032131A"/>
    <w:rsid w:val="003310BF"/>
    <w:rsid w:val="00333DF8"/>
    <w:rsid w:val="00337318"/>
    <w:rsid w:val="003505F1"/>
    <w:rsid w:val="00352B99"/>
    <w:rsid w:val="0035623E"/>
    <w:rsid w:val="00357641"/>
    <w:rsid w:val="003603AA"/>
    <w:rsid w:val="00360B6E"/>
    <w:rsid w:val="00361DEE"/>
    <w:rsid w:val="00386B1D"/>
    <w:rsid w:val="00394EF4"/>
    <w:rsid w:val="003A1CB3"/>
    <w:rsid w:val="003D0A99"/>
    <w:rsid w:val="003E5EB5"/>
    <w:rsid w:val="00410612"/>
    <w:rsid w:val="00411F8B"/>
    <w:rsid w:val="004203B0"/>
    <w:rsid w:val="004230D9"/>
    <w:rsid w:val="00436CAE"/>
    <w:rsid w:val="00450670"/>
    <w:rsid w:val="00456307"/>
    <w:rsid w:val="004610E0"/>
    <w:rsid w:val="004701E1"/>
    <w:rsid w:val="004724BD"/>
    <w:rsid w:val="00477352"/>
    <w:rsid w:val="00491C23"/>
    <w:rsid w:val="004A0672"/>
    <w:rsid w:val="004A7F9F"/>
    <w:rsid w:val="004B5C09"/>
    <w:rsid w:val="004E227E"/>
    <w:rsid w:val="004E6271"/>
    <w:rsid w:val="00500DD1"/>
    <w:rsid w:val="00521AE3"/>
    <w:rsid w:val="00535B54"/>
    <w:rsid w:val="0054191D"/>
    <w:rsid w:val="00554276"/>
    <w:rsid w:val="00564D17"/>
    <w:rsid w:val="00570173"/>
    <w:rsid w:val="005906B1"/>
    <w:rsid w:val="00591D05"/>
    <w:rsid w:val="005B6535"/>
    <w:rsid w:val="005D3902"/>
    <w:rsid w:val="005E0ED9"/>
    <w:rsid w:val="005F25B0"/>
    <w:rsid w:val="00606218"/>
    <w:rsid w:val="00613AB0"/>
    <w:rsid w:val="00616B41"/>
    <w:rsid w:val="00620AE8"/>
    <w:rsid w:val="006227FA"/>
    <w:rsid w:val="00623DCD"/>
    <w:rsid w:val="006328C2"/>
    <w:rsid w:val="006460B5"/>
    <w:rsid w:val="0064628C"/>
    <w:rsid w:val="0065214E"/>
    <w:rsid w:val="00655EE2"/>
    <w:rsid w:val="00676263"/>
    <w:rsid w:val="00680296"/>
    <w:rsid w:val="006805CF"/>
    <w:rsid w:val="006853BC"/>
    <w:rsid w:val="00687389"/>
    <w:rsid w:val="006928C1"/>
    <w:rsid w:val="006A4F8D"/>
    <w:rsid w:val="006B45FA"/>
    <w:rsid w:val="006C11B4"/>
    <w:rsid w:val="006D5463"/>
    <w:rsid w:val="006E015E"/>
    <w:rsid w:val="006F03D4"/>
    <w:rsid w:val="006F7FA2"/>
    <w:rsid w:val="00700B1F"/>
    <w:rsid w:val="00715A79"/>
    <w:rsid w:val="0071765C"/>
    <w:rsid w:val="007257E9"/>
    <w:rsid w:val="00740105"/>
    <w:rsid w:val="00744B1E"/>
    <w:rsid w:val="00756AD4"/>
    <w:rsid w:val="00756D9C"/>
    <w:rsid w:val="007619BD"/>
    <w:rsid w:val="00771C24"/>
    <w:rsid w:val="00775BF4"/>
    <w:rsid w:val="00781863"/>
    <w:rsid w:val="00792701"/>
    <w:rsid w:val="007A38DE"/>
    <w:rsid w:val="007A712F"/>
    <w:rsid w:val="007C28D2"/>
    <w:rsid w:val="007D5836"/>
    <w:rsid w:val="007E71F2"/>
    <w:rsid w:val="007F34A4"/>
    <w:rsid w:val="00815563"/>
    <w:rsid w:val="008240DA"/>
    <w:rsid w:val="008429E5"/>
    <w:rsid w:val="00844073"/>
    <w:rsid w:val="008570B0"/>
    <w:rsid w:val="00867EA4"/>
    <w:rsid w:val="00874F59"/>
    <w:rsid w:val="00880C14"/>
    <w:rsid w:val="00897D88"/>
    <w:rsid w:val="008A0319"/>
    <w:rsid w:val="008D0732"/>
    <w:rsid w:val="008D43E9"/>
    <w:rsid w:val="008E3C0E"/>
    <w:rsid w:val="008E421A"/>
    <w:rsid w:val="008E476B"/>
    <w:rsid w:val="008F0F63"/>
    <w:rsid w:val="00927C63"/>
    <w:rsid w:val="00932F50"/>
    <w:rsid w:val="00943EE2"/>
    <w:rsid w:val="0094637B"/>
    <w:rsid w:val="00955A78"/>
    <w:rsid w:val="00974ADE"/>
    <w:rsid w:val="009921B8"/>
    <w:rsid w:val="009A092F"/>
    <w:rsid w:val="009D4984"/>
    <w:rsid w:val="009D6901"/>
    <w:rsid w:val="009D6F32"/>
    <w:rsid w:val="009F4E19"/>
    <w:rsid w:val="00A05B81"/>
    <w:rsid w:val="00A07662"/>
    <w:rsid w:val="00A1006B"/>
    <w:rsid w:val="00A21B71"/>
    <w:rsid w:val="00A25111"/>
    <w:rsid w:val="00A3439E"/>
    <w:rsid w:val="00A35AD6"/>
    <w:rsid w:val="00A37D02"/>
    <w:rsid w:val="00A37F9E"/>
    <w:rsid w:val="00A40085"/>
    <w:rsid w:val="00A47DF6"/>
    <w:rsid w:val="00A60E11"/>
    <w:rsid w:val="00A63D35"/>
    <w:rsid w:val="00A861C5"/>
    <w:rsid w:val="00A9231C"/>
    <w:rsid w:val="00AA2532"/>
    <w:rsid w:val="00AB12E1"/>
    <w:rsid w:val="00AC72FB"/>
    <w:rsid w:val="00AE1F88"/>
    <w:rsid w:val="00AE361F"/>
    <w:rsid w:val="00AE5370"/>
    <w:rsid w:val="00B00851"/>
    <w:rsid w:val="00B247A9"/>
    <w:rsid w:val="00B40577"/>
    <w:rsid w:val="00B435B5"/>
    <w:rsid w:val="00B5064D"/>
    <w:rsid w:val="00B562FE"/>
    <w:rsid w:val="00B565D8"/>
    <w:rsid w:val="00B5779A"/>
    <w:rsid w:val="00B64D24"/>
    <w:rsid w:val="00B7147D"/>
    <w:rsid w:val="00B75CFC"/>
    <w:rsid w:val="00B82372"/>
    <w:rsid w:val="00B853F9"/>
    <w:rsid w:val="00B92231"/>
    <w:rsid w:val="00BA2CE6"/>
    <w:rsid w:val="00BB018B"/>
    <w:rsid w:val="00BC11C2"/>
    <w:rsid w:val="00BC3E62"/>
    <w:rsid w:val="00BD1747"/>
    <w:rsid w:val="00BD2B06"/>
    <w:rsid w:val="00BE367F"/>
    <w:rsid w:val="00C14973"/>
    <w:rsid w:val="00C1643D"/>
    <w:rsid w:val="00C17816"/>
    <w:rsid w:val="00C261A9"/>
    <w:rsid w:val="00C42793"/>
    <w:rsid w:val="00C47362"/>
    <w:rsid w:val="00C601ED"/>
    <w:rsid w:val="00C62D34"/>
    <w:rsid w:val="00C6353E"/>
    <w:rsid w:val="00CC2A81"/>
    <w:rsid w:val="00CE5A5C"/>
    <w:rsid w:val="00D14CC6"/>
    <w:rsid w:val="00D317DE"/>
    <w:rsid w:val="00D31AB7"/>
    <w:rsid w:val="00D50D23"/>
    <w:rsid w:val="00D512BB"/>
    <w:rsid w:val="00D53571"/>
    <w:rsid w:val="00D72A38"/>
    <w:rsid w:val="00D81F7F"/>
    <w:rsid w:val="00DA3B1A"/>
    <w:rsid w:val="00DC6078"/>
    <w:rsid w:val="00DC79AD"/>
    <w:rsid w:val="00DD2075"/>
    <w:rsid w:val="00DF2868"/>
    <w:rsid w:val="00E03167"/>
    <w:rsid w:val="00E12E01"/>
    <w:rsid w:val="00E13518"/>
    <w:rsid w:val="00E557A0"/>
    <w:rsid w:val="00E672E4"/>
    <w:rsid w:val="00E733AE"/>
    <w:rsid w:val="00E82EBE"/>
    <w:rsid w:val="00E907BC"/>
    <w:rsid w:val="00E96CCE"/>
    <w:rsid w:val="00EB6439"/>
    <w:rsid w:val="00EF6435"/>
    <w:rsid w:val="00F10F6B"/>
    <w:rsid w:val="00F21C71"/>
    <w:rsid w:val="00F23697"/>
    <w:rsid w:val="00F3313A"/>
    <w:rsid w:val="00F36BB7"/>
    <w:rsid w:val="00F842CB"/>
    <w:rsid w:val="00F87EAA"/>
    <w:rsid w:val="00F92B25"/>
    <w:rsid w:val="00F93D79"/>
    <w:rsid w:val="00FA5AFA"/>
    <w:rsid w:val="00FB0732"/>
    <w:rsid w:val="00FB3809"/>
    <w:rsid w:val="00FC0B58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AA2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492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3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4404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5453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agner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458BDC6E374AB8AF09698BBC36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AE46-173B-4D97-8E09-A9C1CEAB9701}"/>
      </w:docPartPr>
      <w:docPartBody>
        <w:p w:rsidR="00796FFC" w:rsidRDefault="005F22ED">
          <w:pPr>
            <w:pStyle w:val="AA458BDC6E374AB8AF09698BBC36E7AC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503118732E6E45C8BADDB10A89C6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38713-DBEB-4754-932A-266C0DCA8592}"/>
      </w:docPartPr>
      <w:docPartBody>
        <w:p w:rsidR="00796FFC" w:rsidRDefault="005F22ED">
          <w:pPr>
            <w:pStyle w:val="503118732E6E45C8BADDB10A89C61EF6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ED"/>
    <w:rsid w:val="00004BE0"/>
    <w:rsid w:val="002E1084"/>
    <w:rsid w:val="004B6D49"/>
    <w:rsid w:val="005F22ED"/>
    <w:rsid w:val="007477B6"/>
    <w:rsid w:val="00792A88"/>
    <w:rsid w:val="00796FFC"/>
    <w:rsid w:val="00836791"/>
    <w:rsid w:val="008D2A82"/>
    <w:rsid w:val="00943043"/>
    <w:rsid w:val="00A87836"/>
    <w:rsid w:val="00AF3913"/>
    <w:rsid w:val="00D73CE4"/>
    <w:rsid w:val="00DC51A2"/>
    <w:rsid w:val="00E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458BDC6E374AB8AF09698BBC36E7AC">
    <w:name w:val="AA458BDC6E374AB8AF09698BBC36E7AC"/>
  </w:style>
  <w:style w:type="paragraph" w:customStyle="1" w:styleId="503118732E6E45C8BADDB10A89C61EF6">
    <w:name w:val="503118732E6E45C8BADDB10A89C61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9554B-A60A-4A45-A33A-CA63E0EDE2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2</Pages>
  <Words>472</Words>
  <Characters>2556</Characters>
  <Application>Microsoft Office Word</Application>
  <DocSecurity>0</DocSecurity>
  <Lines>74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2024-04-12T17:02:00Z</dcterms:created>
  <dcterms:modified xsi:type="dcterms:W3CDTF">2024-04-12T17:25:00Z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3d9c0cbb1f30715bbeddfbc634cd9df08cafd2a4f344b9d4cbb27516e1df2d2e</vt:lpwstr>
  </property>
</Properties>
</file>